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E3" w:rsidRPr="00C3674F" w:rsidRDefault="008C2309" w:rsidP="0038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674F">
        <w:rPr>
          <w:rFonts w:ascii="Times New Roman" w:hAnsi="Times New Roman" w:cs="Times New Roman"/>
          <w:sz w:val="24"/>
          <w:szCs w:val="24"/>
        </w:rPr>
        <w:t>VILNIAUS R. PAGIRIŲ GIMANZIJA</w:t>
      </w:r>
    </w:p>
    <w:p w:rsidR="00C3674F" w:rsidRDefault="00A418BE" w:rsidP="003805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C0898">
        <w:rPr>
          <w:rFonts w:ascii="Times New Roman" w:hAnsi="Times New Roman" w:cs="Times New Roman"/>
          <w:sz w:val="24"/>
          <w:szCs w:val="24"/>
        </w:rPr>
        <w:t>8</w:t>
      </w:r>
      <w:r w:rsidR="008C2309" w:rsidRPr="00C3674F">
        <w:rPr>
          <w:rFonts w:ascii="Times New Roman" w:hAnsi="Times New Roman" w:cs="Times New Roman"/>
          <w:sz w:val="24"/>
          <w:szCs w:val="24"/>
        </w:rPr>
        <w:t xml:space="preserve"> M. METODINĖS TARYBOS </w:t>
      </w:r>
      <w:r w:rsidR="00C3674F">
        <w:rPr>
          <w:rFonts w:ascii="Times New Roman" w:hAnsi="Times New Roman" w:cs="Times New Roman"/>
          <w:sz w:val="24"/>
          <w:szCs w:val="24"/>
        </w:rPr>
        <w:t xml:space="preserve">VEIKLOS </w:t>
      </w:r>
      <w:r w:rsidR="008C2309" w:rsidRPr="00C3674F">
        <w:rPr>
          <w:rFonts w:ascii="Times New Roman" w:hAnsi="Times New Roman" w:cs="Times New Roman"/>
          <w:sz w:val="24"/>
          <w:szCs w:val="24"/>
        </w:rPr>
        <w:t>PLANAS</w:t>
      </w:r>
    </w:p>
    <w:p w:rsidR="00FC0898" w:rsidRPr="00FC0898" w:rsidRDefault="00FC0898" w:rsidP="00FC0898">
      <w:pPr>
        <w:pStyle w:val="ListParagraph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898">
        <w:rPr>
          <w:rFonts w:ascii="Times New Roman" w:hAnsi="Times New Roman" w:cs="Times New Roman"/>
          <w:sz w:val="24"/>
          <w:szCs w:val="24"/>
        </w:rPr>
        <w:t>Prioritetai:</w:t>
      </w:r>
    </w:p>
    <w:p w:rsidR="00FC0898" w:rsidRPr="00FC0898" w:rsidRDefault="00FC0898" w:rsidP="00FC089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898">
        <w:rPr>
          <w:rFonts w:ascii="Times New Roman" w:hAnsi="Times New Roman" w:cs="Times New Roman"/>
          <w:sz w:val="24"/>
          <w:szCs w:val="24"/>
        </w:rPr>
        <w:t>Savivaldaus</w:t>
      </w:r>
      <w:proofErr w:type="spellEnd"/>
      <w:r w:rsidRPr="00FC0898">
        <w:rPr>
          <w:rFonts w:ascii="Times New Roman" w:hAnsi="Times New Roman" w:cs="Times New Roman"/>
          <w:sz w:val="24"/>
          <w:szCs w:val="24"/>
        </w:rPr>
        <w:t xml:space="preserve"> mokymo(</w:t>
      </w:r>
      <w:proofErr w:type="spellStart"/>
      <w:r w:rsidRPr="00FC08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C0898">
        <w:rPr>
          <w:rFonts w:ascii="Times New Roman" w:hAnsi="Times New Roman" w:cs="Times New Roman"/>
          <w:sz w:val="24"/>
          <w:szCs w:val="24"/>
        </w:rPr>
        <w:t>) strategijos formavimas.</w:t>
      </w:r>
    </w:p>
    <w:p w:rsidR="00FC0898" w:rsidRPr="00FC0898" w:rsidRDefault="00FC0898" w:rsidP="00FC0898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898">
        <w:rPr>
          <w:rFonts w:ascii="Times New Roman" w:hAnsi="Times New Roman" w:cs="Times New Roman"/>
          <w:sz w:val="24"/>
          <w:szCs w:val="24"/>
        </w:rPr>
        <w:t>Atnaujinamos ugdymo (</w:t>
      </w:r>
      <w:proofErr w:type="spellStart"/>
      <w:r w:rsidRPr="00FC08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C0898">
        <w:rPr>
          <w:rFonts w:ascii="Times New Roman" w:hAnsi="Times New Roman" w:cs="Times New Roman"/>
          <w:sz w:val="24"/>
          <w:szCs w:val="24"/>
        </w:rPr>
        <w:t>) aplinkos efektyvus panaudojimas.</w:t>
      </w:r>
    </w:p>
    <w:p w:rsidR="00FC0898" w:rsidRPr="00FC0898" w:rsidRDefault="00FC0898" w:rsidP="00FC0898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0898">
        <w:rPr>
          <w:rFonts w:ascii="Times New Roman" w:hAnsi="Times New Roman" w:cs="Times New Roman"/>
          <w:sz w:val="24"/>
          <w:szCs w:val="24"/>
        </w:rPr>
        <w:t>Uždaviniai:</w:t>
      </w:r>
    </w:p>
    <w:p w:rsidR="00FC0898" w:rsidRPr="00FC0898" w:rsidRDefault="00FC0898" w:rsidP="00FC0898">
      <w:pPr>
        <w:pStyle w:val="ListParagraph"/>
        <w:numPr>
          <w:ilvl w:val="0"/>
          <w:numId w:val="17"/>
        </w:numPr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898">
        <w:rPr>
          <w:rFonts w:ascii="Times New Roman" w:hAnsi="Times New Roman" w:cs="Times New Roman"/>
          <w:sz w:val="24"/>
          <w:szCs w:val="24"/>
        </w:rPr>
        <w:t>Užtikrinti kokybiškas švietimo paslaugas, atitinkančias nuolat kintančias visuomenės reikmes, patenkinti mokinių ugdymosi poreikius, racionaliai, taupiai ir tikslingai naudoti ugdymui(</w:t>
      </w:r>
      <w:proofErr w:type="spellStart"/>
      <w:r w:rsidRPr="00FC089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C0898">
        <w:rPr>
          <w:rFonts w:ascii="Times New Roman" w:hAnsi="Times New Roman" w:cs="Times New Roman"/>
          <w:sz w:val="24"/>
          <w:szCs w:val="24"/>
        </w:rPr>
        <w:t>) skirtus išteklius.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835"/>
        <w:gridCol w:w="1984"/>
      </w:tblGrid>
      <w:tr w:rsidR="00D11674" w:rsidRPr="00FC0898" w:rsidTr="00256A18">
        <w:tc>
          <w:tcPr>
            <w:tcW w:w="4928" w:type="dxa"/>
          </w:tcPr>
          <w:p w:rsidR="00D11674" w:rsidRPr="00C3674F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F">
              <w:rPr>
                <w:rFonts w:ascii="Times New Roman" w:hAnsi="Times New Roman" w:cs="Times New Roman"/>
                <w:sz w:val="24"/>
                <w:szCs w:val="24"/>
              </w:rPr>
              <w:t>Veiksmai/ užduotys</w:t>
            </w:r>
          </w:p>
        </w:tc>
        <w:tc>
          <w:tcPr>
            <w:tcW w:w="2835" w:type="dxa"/>
          </w:tcPr>
          <w:p w:rsidR="00D11674" w:rsidRPr="00C3674F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11674" w:rsidRPr="00C3674F" w:rsidRDefault="00D11674" w:rsidP="00D11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301">
              <w:rPr>
                <w:rFonts w:ascii="Times New Roman" w:hAnsi="Times New Roman" w:cs="Times New Roman"/>
                <w:sz w:val="24"/>
                <w:szCs w:val="24"/>
              </w:rPr>
              <w:t>Atsakingi</w:t>
            </w:r>
          </w:p>
        </w:tc>
      </w:tr>
      <w:tr w:rsidR="005C46E5" w:rsidRPr="00FC0898" w:rsidTr="00FC0898">
        <w:tc>
          <w:tcPr>
            <w:tcW w:w="4928" w:type="dxa"/>
          </w:tcPr>
          <w:p w:rsidR="005C46E5" w:rsidRPr="00FC0898" w:rsidRDefault="005C46E5" w:rsidP="005C4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Kolegialaus bendradarbiavimo ir veikimo kartu stiprinimas. Patirties sklaida rajone ir šalyje, socialiniuose tinkluose, žiniasklaidoje. </w:t>
            </w:r>
          </w:p>
        </w:tc>
        <w:tc>
          <w:tcPr>
            <w:tcW w:w="2835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84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Metodinė taryba,</w:t>
            </w:r>
          </w:p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MMG</w:t>
            </w:r>
          </w:p>
        </w:tc>
      </w:tr>
      <w:tr w:rsidR="005C46E5" w:rsidRPr="00FC0898" w:rsidTr="00FC0898">
        <w:tc>
          <w:tcPr>
            <w:tcW w:w="4928" w:type="dxa"/>
          </w:tcPr>
          <w:p w:rsidR="005C46E5" w:rsidRPr="00FC0898" w:rsidRDefault="005C46E5" w:rsidP="005C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Ugdymosi aplinkos atnaujinimas: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6"/>
              </w:numPr>
              <w:tabs>
                <w:tab w:val="left" w:pos="-14"/>
                <w:tab w:val="left" w:pos="333"/>
              </w:tabs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Savivaldus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 mokymasis ir virtualios aplinkos (</w:t>
            </w:r>
            <w:r w:rsidRPr="00FC089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pl-PL"/>
              </w:rPr>
              <w:t>interaktyvios ir skaitmeninės lentos, mobili klasė, IQES platformos įrankiai)</w:t>
            </w: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-14"/>
                <w:tab w:val="left" w:pos="333"/>
                <w:tab w:val="left" w:pos="501"/>
              </w:tabs>
              <w:spacing w:after="0" w:line="240" w:lineRule="auto"/>
              <w:ind w:left="0" w:firstLine="130"/>
              <w:contextualSpacing w:val="0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pl-PL"/>
              </w:rPr>
            </w:pPr>
            <w:r w:rsidRPr="00FC0898">
              <w:rPr>
                <w:rFonts w:ascii="Times New Roman" w:hAnsi="Times New Roman" w:cs="Times New Roman"/>
                <w:iCs/>
                <w:spacing w:val="-2"/>
                <w:sz w:val="24"/>
                <w:szCs w:val="24"/>
                <w:lang w:eastAsia="pl-PL"/>
              </w:rPr>
              <w:t>Mokymosi „be sienų“ efektyvinimas ir patirties sklaida;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-14"/>
                <w:tab w:val="left" w:pos="333"/>
                <w:tab w:val="left" w:pos="501"/>
              </w:tabs>
              <w:spacing w:after="0" w:line="240" w:lineRule="auto"/>
              <w:ind w:left="0" w:firstLine="12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 ugdymas (gabių, mokymosi sunkumų turinčių mokinių ugdymas)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-14"/>
                <w:tab w:val="left" w:pos="333"/>
                <w:tab w:val="left" w:pos="501"/>
              </w:tabs>
              <w:spacing w:after="0" w:line="240" w:lineRule="auto"/>
              <w:ind w:left="0" w:firstLine="12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Aplinkos 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bendrakūros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 paveikumas ir 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gerbūvio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 kūrimas.</w:t>
            </w:r>
          </w:p>
        </w:tc>
        <w:tc>
          <w:tcPr>
            <w:tcW w:w="2835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Sutartu patogiu laiku, MMG </w:t>
            </w:r>
          </w:p>
        </w:tc>
        <w:tc>
          <w:tcPr>
            <w:tcW w:w="1984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Metodinė taryba, MMG</w:t>
            </w:r>
          </w:p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6E5" w:rsidRPr="00FC0898" w:rsidTr="00FC0898">
        <w:trPr>
          <w:trHeight w:val="270"/>
        </w:trPr>
        <w:tc>
          <w:tcPr>
            <w:tcW w:w="4928" w:type="dxa"/>
          </w:tcPr>
          <w:p w:rsidR="005C46E5" w:rsidRPr="00FC0898" w:rsidRDefault="005C46E5" w:rsidP="005C4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Atvirų, netradicinių pamokų, edukacinių išvykų organizavimas, jų stebėjimas ir aptarimas </w:t>
            </w:r>
            <w:r w:rsidR="00C2017B">
              <w:rPr>
                <w:rFonts w:ascii="Times New Roman" w:hAnsi="Times New Roman" w:cs="Times New Roman"/>
                <w:sz w:val="24"/>
                <w:szCs w:val="24"/>
              </w:rPr>
              <w:t>metodinėse grupėse  (atvirų pamo</w:t>
            </w: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kų registras, edukacinių pamokų dokumentai).</w:t>
            </w:r>
          </w:p>
        </w:tc>
        <w:tc>
          <w:tcPr>
            <w:tcW w:w="2835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84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MMG pirmininkai,</w:t>
            </w:r>
          </w:p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I.Babinska</w:t>
            </w:r>
            <w:proofErr w:type="spellEnd"/>
          </w:p>
        </w:tc>
      </w:tr>
      <w:tr w:rsidR="005C46E5" w:rsidRPr="00FC0898" w:rsidTr="00FC0898">
        <w:tc>
          <w:tcPr>
            <w:tcW w:w="4928" w:type="dxa"/>
          </w:tcPr>
          <w:p w:rsidR="005C46E5" w:rsidRPr="00FC0898" w:rsidRDefault="005C46E5" w:rsidP="005C46E5">
            <w:pPr>
              <w:tabs>
                <w:tab w:val="left" w:pos="4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bCs/>
                <w:sz w:val="24"/>
                <w:szCs w:val="24"/>
              </w:rPr>
              <w:t>Dalykinių savaičių organizavimas (pagal MMG planus).</w:t>
            </w:r>
          </w:p>
        </w:tc>
        <w:tc>
          <w:tcPr>
            <w:tcW w:w="2835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  <w:r w:rsidRPr="00FC0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MMG pirmininkai</w:t>
            </w:r>
          </w:p>
        </w:tc>
      </w:tr>
      <w:tr w:rsidR="005C46E5" w:rsidRPr="00FC0898" w:rsidTr="00FC0898">
        <w:tc>
          <w:tcPr>
            <w:tcW w:w="4928" w:type="dxa"/>
          </w:tcPr>
          <w:p w:rsidR="005C46E5" w:rsidRPr="00FC0898" w:rsidRDefault="005C46E5" w:rsidP="005C46E5">
            <w:pPr>
              <w:tabs>
                <w:tab w:val="left" w:pos="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Kūrybinių integruotų pamokų ciklo „Pagauk sėkmę“ (skirtas pastiprinti individualią mokymosi pažangą), </w:t>
            </w:r>
            <w:r w:rsidRPr="00FC08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organizavimas.</w:t>
            </w: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84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</w:t>
            </w:r>
          </w:p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Rudienė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, Iniciatyvinė dienos grupė</w:t>
            </w:r>
          </w:p>
        </w:tc>
      </w:tr>
      <w:tr w:rsidR="005C46E5" w:rsidRPr="00FC0898" w:rsidTr="00FC0898">
        <w:tc>
          <w:tcPr>
            <w:tcW w:w="4928" w:type="dxa"/>
          </w:tcPr>
          <w:p w:rsidR="005C46E5" w:rsidRPr="00FC0898" w:rsidRDefault="005C46E5" w:rsidP="005C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Metodinės dienos: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6"/>
              </w:numPr>
              <w:tabs>
                <w:tab w:val="left" w:pos="411"/>
                <w:tab w:val="left" w:pos="7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Asmeninės mokinio pažangos ir pasiekimų pamatavimo įrankių panaudojimas dalykų pamokose;</w:t>
            </w:r>
          </w:p>
          <w:p w:rsidR="005C46E5" w:rsidRPr="00FC0898" w:rsidRDefault="005C46E5" w:rsidP="005C46E5">
            <w:pPr>
              <w:numPr>
                <w:ilvl w:val="0"/>
                <w:numId w:val="15"/>
              </w:numPr>
              <w:tabs>
                <w:tab w:val="num" w:pos="0"/>
                <w:tab w:val="left" w:pos="411"/>
                <w:tab w:val="left" w:pos="7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eastAsia="Calibri" w:hAnsi="Times New Roman" w:cs="Times New Roman"/>
                <w:sz w:val="24"/>
                <w:szCs w:val="24"/>
              </w:rPr>
              <w:t>Mokymo modelio efektyvumas procese.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5"/>
              </w:numPr>
              <w:tabs>
                <w:tab w:val="left" w:pos="-14"/>
                <w:tab w:val="left" w:pos="4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Pamokos (kasdienio) planavimo ypatumai, teminio plano paveikumas ir „gyvumas“.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5"/>
              </w:numPr>
              <w:tabs>
                <w:tab w:val="left" w:pos="-14"/>
                <w:tab w:val="left" w:pos="41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Ugdymo(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)  aplinkos atnaujinimo patirtys.</w:t>
            </w:r>
          </w:p>
        </w:tc>
        <w:tc>
          <w:tcPr>
            <w:tcW w:w="2835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Vasaris </w:t>
            </w:r>
          </w:p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1984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MT pirmininkė 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I.Babinska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G. 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Rudienė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, iniciatyvinė grupė</w:t>
            </w:r>
          </w:p>
        </w:tc>
      </w:tr>
      <w:tr w:rsidR="005C46E5" w:rsidRPr="00FC0898" w:rsidTr="00FC0898">
        <w:tc>
          <w:tcPr>
            <w:tcW w:w="4928" w:type="dxa"/>
          </w:tcPr>
          <w:p w:rsidR="005C46E5" w:rsidRPr="00FC0898" w:rsidRDefault="005C46E5" w:rsidP="005C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Metodinės tarybos posėdžiai: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Mokinių įsivertinimo efektyvumas, patirtys;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Šiuolaikinės pamokos paveikumas 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savivaldžiam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 mokinių mokymuisi 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 Veikimas kartu, kolegialus bendr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darbiavimas;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4"/>
              </w:numPr>
              <w:tabs>
                <w:tab w:val="left" w:pos="28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Ugdymo tikslų įgyvendinimas pamokoje.</w:t>
            </w:r>
          </w:p>
        </w:tc>
        <w:tc>
          <w:tcPr>
            <w:tcW w:w="2835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Pagal atskirą susitarimą</w:t>
            </w:r>
          </w:p>
        </w:tc>
        <w:tc>
          <w:tcPr>
            <w:tcW w:w="1984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MT pirmininkė 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I.Babinska</w:t>
            </w:r>
            <w:proofErr w:type="spellEnd"/>
          </w:p>
        </w:tc>
      </w:tr>
      <w:tr w:rsidR="005C46E5" w:rsidRPr="00FC0898" w:rsidTr="00FC0898">
        <w:tc>
          <w:tcPr>
            <w:tcW w:w="4928" w:type="dxa"/>
          </w:tcPr>
          <w:p w:rsidR="005C46E5" w:rsidRPr="00FC0898" w:rsidRDefault="005C46E5" w:rsidP="005C46E5">
            <w:pPr>
              <w:shd w:val="clear" w:color="auto" w:fill="FFFFFF"/>
              <w:tabs>
                <w:tab w:val="left" w:pos="-14"/>
                <w:tab w:val="left" w:pos="333"/>
                <w:tab w:val="left" w:pos="5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Metodinė praktinė mokytojų konferencija „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 ugdymas („kitokių“, gabių, mokymosi sunkumų turinčių mokinių ugdymas).</w:t>
            </w:r>
          </w:p>
        </w:tc>
        <w:tc>
          <w:tcPr>
            <w:tcW w:w="2835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Sutartu laiku</w:t>
            </w:r>
          </w:p>
        </w:tc>
        <w:tc>
          <w:tcPr>
            <w:tcW w:w="1984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Organizacinis komitetas</w:t>
            </w:r>
          </w:p>
        </w:tc>
      </w:tr>
      <w:tr w:rsidR="005C46E5" w:rsidRPr="00FC0898" w:rsidTr="00FC0898">
        <w:tc>
          <w:tcPr>
            <w:tcW w:w="4928" w:type="dxa"/>
          </w:tcPr>
          <w:p w:rsidR="005C46E5" w:rsidRPr="00FC0898" w:rsidRDefault="005C46E5" w:rsidP="005C46E5">
            <w:pPr>
              <w:tabs>
                <w:tab w:val="left" w:pos="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Kvalifikacijos kėlimo renginiai gimnazijoje (pasirinktinai ir pagal galimybes):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3"/>
              </w:numPr>
              <w:tabs>
                <w:tab w:val="left" w:pos="281"/>
                <w:tab w:val="left" w:pos="431"/>
              </w:tabs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Savivaldus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 mokinių mokymasis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3"/>
              </w:numPr>
              <w:tabs>
                <w:tab w:val="left" w:pos="281"/>
                <w:tab w:val="left" w:pos="431"/>
              </w:tabs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Darbas su skirtingų gebėjimų mokiniais</w:t>
            </w:r>
          </w:p>
          <w:p w:rsidR="005C46E5" w:rsidRPr="00FC0898" w:rsidRDefault="005C46E5" w:rsidP="005C46E5">
            <w:pPr>
              <w:pStyle w:val="ListParagraph"/>
              <w:numPr>
                <w:ilvl w:val="0"/>
                <w:numId w:val="13"/>
              </w:numPr>
              <w:tabs>
                <w:tab w:val="left" w:pos="281"/>
                <w:tab w:val="left" w:pos="431"/>
              </w:tabs>
              <w:spacing w:after="0" w:line="24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Vertinimas ugdant procese.</w:t>
            </w:r>
          </w:p>
        </w:tc>
        <w:tc>
          <w:tcPr>
            <w:tcW w:w="2835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Per metus </w:t>
            </w:r>
          </w:p>
        </w:tc>
        <w:tc>
          <w:tcPr>
            <w:tcW w:w="1984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MT pirmininkė 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I.Babinska</w:t>
            </w:r>
            <w:proofErr w:type="spellEnd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,  direktoriaus pavaduotoja ugdymui</w:t>
            </w:r>
          </w:p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Treščinska</w:t>
            </w:r>
            <w:proofErr w:type="spellEnd"/>
          </w:p>
        </w:tc>
      </w:tr>
      <w:tr w:rsidR="005C46E5" w:rsidRPr="00FC0898" w:rsidTr="00FC0898">
        <w:tc>
          <w:tcPr>
            <w:tcW w:w="4928" w:type="dxa"/>
          </w:tcPr>
          <w:p w:rsidR="005C46E5" w:rsidRPr="00FC0898" w:rsidRDefault="005C46E5" w:rsidP="005C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Mokytojų išvykos į teatrą, edukacinės išvykos organizavimas.</w:t>
            </w:r>
          </w:p>
        </w:tc>
        <w:tc>
          <w:tcPr>
            <w:tcW w:w="2835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Per metus</w:t>
            </w:r>
          </w:p>
        </w:tc>
        <w:tc>
          <w:tcPr>
            <w:tcW w:w="1984" w:type="dxa"/>
            <w:vAlign w:val="center"/>
          </w:tcPr>
          <w:p w:rsidR="005C46E5" w:rsidRPr="00FC0898" w:rsidRDefault="005C46E5" w:rsidP="005C4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898">
              <w:rPr>
                <w:rFonts w:ascii="Times New Roman" w:hAnsi="Times New Roman" w:cs="Times New Roman"/>
                <w:sz w:val="24"/>
                <w:szCs w:val="24"/>
              </w:rPr>
              <w:t xml:space="preserve">MT pirmininkė </w:t>
            </w:r>
            <w:proofErr w:type="spellStart"/>
            <w:r w:rsidRPr="00FC0898">
              <w:rPr>
                <w:rFonts w:ascii="Times New Roman" w:hAnsi="Times New Roman" w:cs="Times New Roman"/>
                <w:sz w:val="24"/>
                <w:szCs w:val="24"/>
              </w:rPr>
              <w:t>I.Babinska</w:t>
            </w:r>
            <w:proofErr w:type="spellEnd"/>
          </w:p>
        </w:tc>
      </w:tr>
    </w:tbl>
    <w:p w:rsidR="00C3674F" w:rsidRPr="00FC0898" w:rsidRDefault="00C3674F" w:rsidP="006A436B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674F" w:rsidRPr="00FC0898" w:rsidSect="00C3674F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0C" w:rsidRDefault="00B54A0C" w:rsidP="001472D7">
      <w:pPr>
        <w:spacing w:after="0" w:line="240" w:lineRule="auto"/>
      </w:pPr>
      <w:r>
        <w:separator/>
      </w:r>
    </w:p>
  </w:endnote>
  <w:endnote w:type="continuationSeparator" w:id="0">
    <w:p w:rsidR="00B54A0C" w:rsidRDefault="00B54A0C" w:rsidP="0014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D7" w:rsidRDefault="001472D7">
    <w:pPr>
      <w:pStyle w:val="Footer"/>
      <w:jc w:val="right"/>
    </w:pPr>
  </w:p>
  <w:p w:rsidR="001472D7" w:rsidRDefault="0014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0C" w:rsidRDefault="00B54A0C" w:rsidP="001472D7">
      <w:pPr>
        <w:spacing w:after="0" w:line="240" w:lineRule="auto"/>
      </w:pPr>
      <w:r>
        <w:separator/>
      </w:r>
    </w:p>
  </w:footnote>
  <w:footnote w:type="continuationSeparator" w:id="0">
    <w:p w:rsidR="00B54A0C" w:rsidRDefault="00B54A0C" w:rsidP="00147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3A1"/>
    <w:multiLevelType w:val="hybridMultilevel"/>
    <w:tmpl w:val="1FDED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B1CB2"/>
    <w:multiLevelType w:val="hybridMultilevel"/>
    <w:tmpl w:val="339AF1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A7684"/>
    <w:multiLevelType w:val="multilevel"/>
    <w:tmpl w:val="EEDE4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D048E2"/>
    <w:multiLevelType w:val="hybridMultilevel"/>
    <w:tmpl w:val="B26EA4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71C1"/>
    <w:multiLevelType w:val="multilevel"/>
    <w:tmpl w:val="F7A89A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64ECB"/>
    <w:multiLevelType w:val="hybridMultilevel"/>
    <w:tmpl w:val="D0747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A1632"/>
    <w:multiLevelType w:val="multilevel"/>
    <w:tmpl w:val="F7A89A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24A33"/>
    <w:multiLevelType w:val="hybridMultilevel"/>
    <w:tmpl w:val="B64636E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AD6660"/>
    <w:multiLevelType w:val="hybridMultilevel"/>
    <w:tmpl w:val="62F4C54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A4FD0"/>
    <w:multiLevelType w:val="hybridMultilevel"/>
    <w:tmpl w:val="85826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824CE"/>
    <w:multiLevelType w:val="hybridMultilevel"/>
    <w:tmpl w:val="7B2247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85B3D"/>
    <w:multiLevelType w:val="hybridMultilevel"/>
    <w:tmpl w:val="7A42B2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C1784"/>
    <w:multiLevelType w:val="hybridMultilevel"/>
    <w:tmpl w:val="A424A7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3356648"/>
    <w:multiLevelType w:val="hybridMultilevel"/>
    <w:tmpl w:val="6E401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20EEC"/>
    <w:multiLevelType w:val="hybridMultilevel"/>
    <w:tmpl w:val="7812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E7E40"/>
    <w:multiLevelType w:val="hybridMultilevel"/>
    <w:tmpl w:val="90268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94FBA"/>
    <w:multiLevelType w:val="multilevel"/>
    <w:tmpl w:val="F7A89A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15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09"/>
    <w:rsid w:val="000337E3"/>
    <w:rsid w:val="00106F17"/>
    <w:rsid w:val="001472D7"/>
    <w:rsid w:val="00173DCD"/>
    <w:rsid w:val="002D3350"/>
    <w:rsid w:val="00370A43"/>
    <w:rsid w:val="00373E41"/>
    <w:rsid w:val="00380597"/>
    <w:rsid w:val="003B58D8"/>
    <w:rsid w:val="003F344E"/>
    <w:rsid w:val="00453E37"/>
    <w:rsid w:val="004D2AD7"/>
    <w:rsid w:val="004E25F0"/>
    <w:rsid w:val="00525F3E"/>
    <w:rsid w:val="00533B20"/>
    <w:rsid w:val="00560683"/>
    <w:rsid w:val="005A151F"/>
    <w:rsid w:val="005C46E5"/>
    <w:rsid w:val="00657B08"/>
    <w:rsid w:val="006A436B"/>
    <w:rsid w:val="006F175E"/>
    <w:rsid w:val="0075334B"/>
    <w:rsid w:val="00767FD2"/>
    <w:rsid w:val="007E21C8"/>
    <w:rsid w:val="007F50E6"/>
    <w:rsid w:val="00804D1D"/>
    <w:rsid w:val="008C2309"/>
    <w:rsid w:val="00A418BE"/>
    <w:rsid w:val="00B10C73"/>
    <w:rsid w:val="00B54A0C"/>
    <w:rsid w:val="00B97EE3"/>
    <w:rsid w:val="00BF0EEE"/>
    <w:rsid w:val="00C2017B"/>
    <w:rsid w:val="00C3674F"/>
    <w:rsid w:val="00C5463D"/>
    <w:rsid w:val="00C73A59"/>
    <w:rsid w:val="00C80301"/>
    <w:rsid w:val="00D11674"/>
    <w:rsid w:val="00D810B7"/>
    <w:rsid w:val="00D86B75"/>
    <w:rsid w:val="00DC7266"/>
    <w:rsid w:val="00DF235E"/>
    <w:rsid w:val="00E23C56"/>
    <w:rsid w:val="00EA71E9"/>
    <w:rsid w:val="00EE5CAF"/>
    <w:rsid w:val="00F04104"/>
    <w:rsid w:val="00F917E8"/>
    <w:rsid w:val="00FC0898"/>
    <w:rsid w:val="00FD5EAF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12A9"/>
  <w15:docId w15:val="{7D4F0BB3-2B23-4D00-9D5F-DCF6895A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C2309"/>
  </w:style>
  <w:style w:type="paragraph" w:styleId="ListParagraph">
    <w:name w:val="List Paragraph"/>
    <w:basedOn w:val="Normal"/>
    <w:uiPriority w:val="34"/>
    <w:qFormat/>
    <w:rsid w:val="00C36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2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2D7"/>
  </w:style>
  <w:style w:type="paragraph" w:styleId="Footer">
    <w:name w:val="footer"/>
    <w:basedOn w:val="Normal"/>
    <w:link w:val="FooterChar"/>
    <w:uiPriority w:val="99"/>
    <w:unhideWhenUsed/>
    <w:rsid w:val="001472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2D7"/>
  </w:style>
  <w:style w:type="table" w:styleId="TableGrid">
    <w:name w:val="Table Grid"/>
    <w:basedOn w:val="TableNormal"/>
    <w:uiPriority w:val="59"/>
    <w:rsid w:val="006A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7B32-CA05-4E67-BA1F-44A2F674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4</cp:revision>
  <dcterms:created xsi:type="dcterms:W3CDTF">2018-01-25T16:28:00Z</dcterms:created>
  <dcterms:modified xsi:type="dcterms:W3CDTF">2018-02-27T10:26:00Z</dcterms:modified>
</cp:coreProperties>
</file>