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82" w:rsidRDefault="00C70D82" w:rsidP="00B01854">
      <w:pPr>
        <w:tabs>
          <w:tab w:val="center" w:pos="4680"/>
          <w:tab w:val="right" w:pos="9360"/>
        </w:tabs>
        <w:jc w:val="center"/>
        <w:rPr>
          <w:b/>
          <w:szCs w:val="24"/>
        </w:rPr>
      </w:pPr>
    </w:p>
    <w:p w:rsidR="00C70D82" w:rsidRDefault="002F7AD9" w:rsidP="00B01854">
      <w:pPr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LIETUVOS RESPUBLIKOS SVEIKATOS APSAUGOS MINISTRAS</w:t>
      </w:r>
    </w:p>
    <w:p w:rsidR="00C70D82" w:rsidRDefault="002F7AD9" w:rsidP="00B01854">
      <w:pPr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C70D82" w:rsidRDefault="00C70D82" w:rsidP="00B01854">
      <w:pPr>
        <w:jc w:val="center"/>
        <w:rPr>
          <w:color w:val="000000"/>
          <w:szCs w:val="24"/>
        </w:rPr>
      </w:pPr>
    </w:p>
    <w:p w:rsidR="00C70D82" w:rsidRDefault="002F7AD9" w:rsidP="00B01854">
      <w:pPr>
        <w:jc w:val="center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SPRENDIMAS</w:t>
      </w:r>
    </w:p>
    <w:p w:rsidR="00C70D82" w:rsidRDefault="002F7AD9" w:rsidP="00B0185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 LIETUVOS RESPUBLIKOS SVEIKATOS APSAUGOS MINISTRO</w:t>
      </w:r>
    </w:p>
    <w:p w:rsidR="00C70D82" w:rsidRDefault="002F7AD9" w:rsidP="00B01854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</w:rPr>
        <w:t xml:space="preserve">VALSTYBĖS LYGIO EKSTREMALIOSIOS SITUACIJOS VALSTYBĖS OPERACIJŲ VADOVO 2020 M. LAPKRIČIO 6 D. SPRENDIMO NR. V-2506 </w:t>
      </w:r>
      <w:r>
        <w:rPr>
          <w:b/>
          <w:color w:val="000000"/>
          <w:szCs w:val="24"/>
        </w:rPr>
        <w:t>„</w:t>
      </w:r>
      <w:bookmarkStart w:id="0" w:name="_GoBack"/>
      <w:r>
        <w:rPr>
          <w:b/>
          <w:bCs/>
          <w:szCs w:val="24"/>
          <w:shd w:val="clear" w:color="auto" w:fill="FFFFFF"/>
        </w:rPr>
        <w:t>DĖL BIBLIOTEKŲ IR VALSTYBĖS ARCHYVŲ SKAITYKLŲ DARBO ORGANIZAVIMO BŪTINŲJŲ SĄLYGŲ</w:t>
      </w:r>
      <w:bookmarkEnd w:id="0"/>
      <w:r>
        <w:rPr>
          <w:b/>
          <w:color w:val="000000"/>
          <w:szCs w:val="24"/>
        </w:rPr>
        <w:t xml:space="preserve">“ </w:t>
      </w:r>
      <w:r>
        <w:rPr>
          <w:b/>
          <w:bCs/>
          <w:szCs w:val="24"/>
        </w:rPr>
        <w:t>PAKEITIMO</w:t>
      </w:r>
    </w:p>
    <w:p w:rsidR="00C70D82" w:rsidRDefault="00C70D82" w:rsidP="00B01854">
      <w:pPr>
        <w:jc w:val="center"/>
        <w:rPr>
          <w:color w:val="000000"/>
          <w:szCs w:val="24"/>
        </w:rPr>
      </w:pPr>
    </w:p>
    <w:p w:rsidR="00C70D82" w:rsidRDefault="002F7AD9" w:rsidP="00B01854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2021 m. balandžio 8 d. Nr. </w:t>
      </w:r>
      <w:r w:rsidRPr="002F7AD9">
        <w:rPr>
          <w:color w:val="000000"/>
          <w:szCs w:val="24"/>
        </w:rPr>
        <w:t>V-742</w:t>
      </w:r>
    </w:p>
    <w:p w:rsidR="00C70D82" w:rsidRDefault="002F7AD9" w:rsidP="00B01854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Vilnius</w:t>
      </w:r>
    </w:p>
    <w:p w:rsidR="00C70D82" w:rsidRDefault="00C70D82" w:rsidP="00B01854">
      <w:pPr>
        <w:jc w:val="center"/>
        <w:rPr>
          <w:color w:val="000000"/>
          <w:szCs w:val="24"/>
        </w:rPr>
      </w:pPr>
    </w:p>
    <w:p w:rsidR="002F7AD9" w:rsidRDefault="002F7AD9" w:rsidP="00B01854">
      <w:pPr>
        <w:jc w:val="center"/>
        <w:rPr>
          <w:color w:val="000000"/>
          <w:szCs w:val="24"/>
        </w:rPr>
      </w:pPr>
    </w:p>
    <w:p w:rsidR="00C70D82" w:rsidRDefault="002F7AD9">
      <w:pPr>
        <w:ind w:firstLine="62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 </w:t>
      </w:r>
      <w:r>
        <w:rPr>
          <w:color w:val="000000"/>
          <w:szCs w:val="24"/>
          <w:shd w:val="clear" w:color="auto" w:fill="FFFFFF"/>
        </w:rPr>
        <w:t xml:space="preserve">P a k e i č i u </w:t>
      </w:r>
      <w:r>
        <w:rPr>
          <w:color w:val="000000"/>
          <w:szCs w:val="24"/>
        </w:rPr>
        <w:t>Lietuvos Respublikos sveikatos apsaugos ministro</w:t>
      </w:r>
      <w:r>
        <w:rPr>
          <w:color w:val="000000"/>
          <w:szCs w:val="24"/>
          <w:shd w:val="clear" w:color="auto" w:fill="FFFFFF"/>
        </w:rPr>
        <w:t>,</w:t>
      </w:r>
      <w:r>
        <w:rPr>
          <w:color w:val="000000"/>
          <w:szCs w:val="24"/>
        </w:rPr>
        <w:t xml:space="preserve"> valstybės lygio ekstremaliosios situacijos valstybės operacijų vadovo 2020 m. lapkričio 6 d. sprendimą Nr. V-2506 „Dėl bibliotekų ir valstybės archyvų skaityklų darbo organizavimo būtinųjų sąlygų“ ir 1 punkto pirmąją pastraipą išdėstau taip:</w:t>
      </w:r>
    </w:p>
    <w:p w:rsidR="00C70D82" w:rsidRDefault="002F7AD9">
      <w:pPr>
        <w:ind w:firstLine="682"/>
        <w:jc w:val="both"/>
        <w:rPr>
          <w:color w:val="000000"/>
          <w:szCs w:val="24"/>
        </w:rPr>
      </w:pPr>
      <w:r>
        <w:rPr>
          <w:szCs w:val="24"/>
        </w:rPr>
        <w:t>„</w:t>
      </w:r>
      <w:r>
        <w:rPr>
          <w:color w:val="000000"/>
          <w:szCs w:val="24"/>
        </w:rPr>
        <w:t xml:space="preserve">1. Įpareigoti bibliotekų ir valstybės archyvų </w:t>
      </w:r>
      <w:r>
        <w:rPr>
          <w:color w:val="000000"/>
          <w:szCs w:val="24"/>
          <w:shd w:val="clear" w:color="auto" w:fill="FFFFFF"/>
        </w:rPr>
        <w:t>administracijas užtikrinti, kad:“.</w:t>
      </w:r>
    </w:p>
    <w:p w:rsidR="00C70D82" w:rsidRDefault="002F7AD9" w:rsidP="002F7AD9">
      <w:pPr>
        <w:ind w:firstLine="682"/>
        <w:jc w:val="both"/>
        <w:rPr>
          <w:color w:val="000000"/>
          <w:szCs w:val="24"/>
        </w:rPr>
      </w:pPr>
      <w:r>
        <w:rPr>
          <w:color w:val="000000"/>
          <w:szCs w:val="24"/>
          <w:lang w:eastAsia="lt-LT"/>
        </w:rPr>
        <w:t>2. N u s t a t a u, kad šis sprendimas įsigalioja 2021 m. balandžio 12 d.</w:t>
      </w:r>
    </w:p>
    <w:p w:rsidR="002F7AD9" w:rsidRDefault="002F7AD9">
      <w:pPr>
        <w:jc w:val="both"/>
      </w:pPr>
    </w:p>
    <w:p w:rsidR="002F7AD9" w:rsidRDefault="002F7AD9">
      <w:pPr>
        <w:jc w:val="both"/>
      </w:pPr>
    </w:p>
    <w:p w:rsidR="002F7AD9" w:rsidRDefault="002F7AD9">
      <w:pPr>
        <w:jc w:val="both"/>
      </w:pPr>
    </w:p>
    <w:p w:rsidR="00C70D82" w:rsidRDefault="002F7AD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Sveikatos apsaugos ministras, valstybės lygio</w:t>
      </w:r>
    </w:p>
    <w:p w:rsidR="00C70D82" w:rsidRDefault="002F7AD9" w:rsidP="002F7AD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ekstremaliosios situacijos valstybės operacijų vadovas  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Arūnas Dulkys</w:t>
      </w:r>
    </w:p>
    <w:sectPr w:rsidR="00C70D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62" w:bottom="1440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11" w:rsidRDefault="00A6641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endnote>
  <w:endnote w:type="continuationSeparator" w:id="0">
    <w:p w:rsidR="00A66411" w:rsidRDefault="00A6641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82" w:rsidRDefault="00C70D82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82" w:rsidRDefault="00C70D82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82" w:rsidRDefault="00C70D82">
    <w:pPr>
      <w:tabs>
        <w:tab w:val="center" w:pos="4680"/>
        <w:tab w:val="right" w:pos="9360"/>
      </w:tabs>
      <w:rPr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11" w:rsidRDefault="00A6641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separator/>
      </w:r>
    </w:p>
  </w:footnote>
  <w:footnote w:type="continuationSeparator" w:id="0">
    <w:p w:rsidR="00A66411" w:rsidRDefault="00A66411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82" w:rsidRDefault="00C70D82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82" w:rsidRDefault="002F7AD9">
    <w:pPr>
      <w:tabs>
        <w:tab w:val="center" w:pos="4680"/>
        <w:tab w:val="right" w:pos="9360"/>
      </w:tabs>
      <w:jc w:val="center"/>
      <w:rPr>
        <w:sz w:val="22"/>
        <w:szCs w:val="22"/>
        <w:lang w:val="en-US"/>
      </w:rPr>
    </w:pPr>
    <w:r>
      <w:rPr>
        <w:sz w:val="22"/>
        <w:szCs w:val="22"/>
        <w:lang w:val="en-US"/>
      </w:rPr>
      <w:fldChar w:fldCharType="begin"/>
    </w:r>
    <w:r>
      <w:rPr>
        <w:sz w:val="22"/>
        <w:szCs w:val="22"/>
        <w:lang w:val="en-US"/>
      </w:rPr>
      <w:instrText xml:space="preserve"> PAGE   \* MERGEFORMAT </w:instrText>
    </w:r>
    <w:r>
      <w:rPr>
        <w:sz w:val="22"/>
        <w:szCs w:val="22"/>
        <w:lang w:val="en-US"/>
      </w:rPr>
      <w:fldChar w:fldCharType="separate"/>
    </w:r>
    <w:r>
      <w:rPr>
        <w:sz w:val="22"/>
        <w:szCs w:val="22"/>
        <w:lang w:val="en-US"/>
      </w:rPr>
      <w:t>3</w:t>
    </w:r>
    <w:r>
      <w:rPr>
        <w:sz w:val="22"/>
        <w:szCs w:val="22"/>
        <w:lang w:val="en-US"/>
      </w:rPr>
      <w:fldChar w:fldCharType="end"/>
    </w:r>
  </w:p>
  <w:p w:rsidR="00C70D82" w:rsidRDefault="00C70D82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82" w:rsidRDefault="00C70D82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21"/>
    <w:rsid w:val="002F7AD9"/>
    <w:rsid w:val="00600C21"/>
    <w:rsid w:val="00A66411"/>
    <w:rsid w:val="00B01854"/>
    <w:rsid w:val="00C70D82"/>
    <w:rsid w:val="00D9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31CDE-F3C7-4BEC-A4C0-67F1F007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perfect579@gmail.com</dc:creator>
  <cp:lastModifiedBy>Admn</cp:lastModifiedBy>
  <cp:revision>2</cp:revision>
  <dcterms:created xsi:type="dcterms:W3CDTF">2021-04-12T16:04:00Z</dcterms:created>
  <dcterms:modified xsi:type="dcterms:W3CDTF">2021-04-12T16:04:00Z</dcterms:modified>
</cp:coreProperties>
</file>