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047B" w14:textId="77777777" w:rsidR="00C17707" w:rsidRPr="000B37EB" w:rsidRDefault="00C17707">
      <w:pPr>
        <w:tabs>
          <w:tab w:val="center" w:pos="4819"/>
          <w:tab w:val="right" w:pos="9638"/>
        </w:tabs>
        <w:ind w:firstLine="720"/>
        <w:rPr>
          <w:szCs w:val="24"/>
          <w:lang w:eastAsia="lt-LT"/>
        </w:rPr>
      </w:pPr>
    </w:p>
    <w:p w14:paraId="555F5284" w14:textId="77777777" w:rsidR="00C17707" w:rsidRPr="000B37EB" w:rsidRDefault="000B37EB">
      <w:pPr>
        <w:jc w:val="center"/>
        <w:rPr>
          <w:b/>
          <w:bCs/>
          <w:szCs w:val="24"/>
          <w:lang w:eastAsia="lt-LT"/>
        </w:rPr>
      </w:pPr>
      <w:r w:rsidRPr="000B37EB">
        <w:rPr>
          <w:b/>
          <w:bCs/>
          <w:szCs w:val="24"/>
          <w:lang w:eastAsia="lt-LT"/>
        </w:rPr>
        <w:t xml:space="preserve">LIETUVOS RESPUBLIKOS SVEIKATOS APSAUGOS MINISTRAS </w:t>
      </w:r>
    </w:p>
    <w:p w14:paraId="44ED72B0" w14:textId="77777777" w:rsidR="00C17707" w:rsidRPr="000B37EB" w:rsidRDefault="000B37EB">
      <w:pPr>
        <w:jc w:val="center"/>
        <w:rPr>
          <w:b/>
          <w:bCs/>
          <w:szCs w:val="24"/>
          <w:lang w:eastAsia="lt-LT"/>
        </w:rPr>
      </w:pPr>
      <w:r w:rsidRPr="000B37EB">
        <w:rPr>
          <w:b/>
          <w:bCs/>
          <w:szCs w:val="24"/>
          <w:lang w:eastAsia="lt-LT"/>
        </w:rPr>
        <w:t>VALSTYBĖS LYGIO EKSTREMALIOSIOS SITUACIJOS VALSTYBĖS OPERACIJŲ VADOVAS</w:t>
      </w:r>
    </w:p>
    <w:p w14:paraId="64559085" w14:textId="77777777" w:rsidR="00C17707" w:rsidRPr="000B37EB" w:rsidRDefault="00C17707">
      <w:pPr>
        <w:jc w:val="center"/>
        <w:rPr>
          <w:b/>
          <w:bCs/>
          <w:szCs w:val="24"/>
          <w:lang w:eastAsia="lt-LT"/>
        </w:rPr>
      </w:pPr>
    </w:p>
    <w:p w14:paraId="41961C34" w14:textId="77777777" w:rsidR="00C17707" w:rsidRPr="000B37EB" w:rsidRDefault="000B37EB">
      <w:pPr>
        <w:jc w:val="center"/>
        <w:rPr>
          <w:b/>
          <w:bCs/>
          <w:szCs w:val="24"/>
          <w:lang w:eastAsia="lt-LT"/>
        </w:rPr>
      </w:pPr>
      <w:r w:rsidRPr="000B37EB">
        <w:rPr>
          <w:b/>
          <w:bCs/>
          <w:szCs w:val="24"/>
          <w:lang w:eastAsia="lt-LT"/>
        </w:rPr>
        <w:t>SPRENDIMAS</w:t>
      </w:r>
    </w:p>
    <w:p w14:paraId="36C4C138" w14:textId="77777777" w:rsidR="00C17707" w:rsidRPr="000B37EB" w:rsidRDefault="000B37EB">
      <w:pPr>
        <w:jc w:val="center"/>
        <w:rPr>
          <w:b/>
          <w:bCs/>
          <w:szCs w:val="24"/>
          <w:lang w:eastAsia="lt-LT"/>
        </w:rPr>
      </w:pPr>
      <w:r w:rsidRPr="000B37EB">
        <w:rPr>
          <w:b/>
          <w:bCs/>
          <w:szCs w:val="24"/>
          <w:lang w:eastAsia="lt-LT"/>
        </w:rPr>
        <w:t xml:space="preserve">DĖL LIETUVOS RESPUBLIKOS SVEIKATOS APSAUGOS MINISTRO, </w:t>
      </w:r>
    </w:p>
    <w:p w14:paraId="35356260" w14:textId="55117752" w:rsidR="00C17707" w:rsidRPr="000B37EB" w:rsidRDefault="000B37EB">
      <w:pPr>
        <w:jc w:val="center"/>
        <w:rPr>
          <w:b/>
          <w:bCs/>
          <w:szCs w:val="24"/>
          <w:lang w:eastAsia="lt-LT"/>
        </w:rPr>
      </w:pPr>
      <w:r w:rsidRPr="000B37EB">
        <w:rPr>
          <w:b/>
          <w:bCs/>
          <w:szCs w:val="24"/>
          <w:lang w:eastAsia="lt-LT"/>
        </w:rPr>
        <w:t>VALSTYBĖS LYGIO EKSTREMALIOSIOS SITUACIJOS VALSTYBĖS OPERACIJŲ VADOVO 2021 M. KOVO 12 D. SPRENDIMO NR. V-513 „</w:t>
      </w:r>
      <w:bookmarkStart w:id="0" w:name="_GoBack"/>
      <w:r w:rsidRPr="000B37EB">
        <w:rPr>
          <w:b/>
          <w:bCs/>
          <w:szCs w:val="24"/>
          <w:lang w:eastAsia="lt-LT"/>
        </w:rPr>
        <w:t>DĖL PAVEDIMO ORGANIZUOTI, KOORDINUOTI IR VYKDYTI BANDOMĄJĮ SAVANORIŠKĄ PROFILAKTINĮ TYRIMĄ UGDYMO ĮSTAIGOSE</w:t>
      </w:r>
      <w:bookmarkEnd w:id="0"/>
      <w:r w:rsidRPr="000B37EB">
        <w:rPr>
          <w:b/>
          <w:bCs/>
          <w:szCs w:val="24"/>
          <w:lang w:eastAsia="lt-LT"/>
        </w:rPr>
        <w:t>“ PAKEITIMO</w:t>
      </w:r>
    </w:p>
    <w:p w14:paraId="5C0BDF54" w14:textId="77777777" w:rsidR="00C17707" w:rsidRPr="000B37EB" w:rsidRDefault="00C17707">
      <w:pPr>
        <w:jc w:val="center"/>
        <w:rPr>
          <w:b/>
          <w:bCs/>
          <w:szCs w:val="24"/>
          <w:lang w:eastAsia="lt-LT"/>
        </w:rPr>
      </w:pPr>
    </w:p>
    <w:p w14:paraId="4E838D47" w14:textId="6F38FF25" w:rsidR="00C17707" w:rsidRPr="000B37EB" w:rsidRDefault="000B37EB">
      <w:pPr>
        <w:jc w:val="center"/>
        <w:rPr>
          <w:szCs w:val="24"/>
          <w:lang w:eastAsia="lt-LT"/>
        </w:rPr>
      </w:pPr>
      <w:r w:rsidRPr="000B37EB">
        <w:rPr>
          <w:szCs w:val="24"/>
          <w:lang w:eastAsia="lt-LT"/>
        </w:rPr>
        <w:t xml:space="preserve">2021 m. balandžio </w:t>
      </w:r>
      <w:r>
        <w:rPr>
          <w:szCs w:val="24"/>
          <w:lang w:eastAsia="lt-LT"/>
        </w:rPr>
        <w:t>21</w:t>
      </w:r>
      <w:r w:rsidRPr="000B37EB">
        <w:rPr>
          <w:szCs w:val="24"/>
          <w:lang w:eastAsia="lt-LT"/>
        </w:rPr>
        <w:t xml:space="preserve"> d. Nr. V-</w:t>
      </w:r>
      <w:r>
        <w:rPr>
          <w:szCs w:val="24"/>
          <w:lang w:eastAsia="lt-LT"/>
        </w:rPr>
        <w:t>890</w:t>
      </w:r>
    </w:p>
    <w:p w14:paraId="27CFCEFC" w14:textId="77777777" w:rsidR="00C17707" w:rsidRPr="000B37EB" w:rsidRDefault="000B37EB">
      <w:pPr>
        <w:jc w:val="center"/>
        <w:rPr>
          <w:szCs w:val="24"/>
          <w:lang w:eastAsia="lt-LT"/>
        </w:rPr>
      </w:pPr>
      <w:r w:rsidRPr="000B37EB">
        <w:rPr>
          <w:szCs w:val="24"/>
          <w:lang w:eastAsia="lt-LT"/>
        </w:rPr>
        <w:t>Vilnius</w:t>
      </w:r>
    </w:p>
    <w:p w14:paraId="6A446C7E" w14:textId="77777777" w:rsidR="00C17707" w:rsidRPr="000B37EB" w:rsidRDefault="00C17707">
      <w:pPr>
        <w:jc w:val="center"/>
        <w:rPr>
          <w:b/>
          <w:bCs/>
          <w:szCs w:val="24"/>
          <w:lang w:eastAsia="lt-LT"/>
        </w:rPr>
      </w:pPr>
    </w:p>
    <w:p w14:paraId="5E02FA88" w14:textId="01509382" w:rsidR="00C17707" w:rsidRPr="000B37EB" w:rsidRDefault="000B37EB">
      <w:pPr>
        <w:tabs>
          <w:tab w:val="left" w:pos="1134"/>
        </w:tabs>
        <w:ind w:firstLine="709"/>
        <w:jc w:val="both"/>
        <w:rPr>
          <w:szCs w:val="24"/>
        </w:rPr>
      </w:pPr>
      <w:r w:rsidRPr="000B37EB">
        <w:rPr>
          <w:szCs w:val="24"/>
        </w:rPr>
        <w:t>P a k e i č i u Lietuvos Respublikos sveikatos apsaugos ministro, valstybės lygio ekstremaliosios situacijos valstybės operacijų vadovo 2021 m. kovo 12 d. sprendimą Nr. V-513 „Dėl pavedimo organizuoti, koordinuoti ir vykdyti bandomąjį savanorišką profilaktinį tyrimą ugdymo įstaigose“ ir išdėstau jį nauja redakcija:</w:t>
      </w:r>
    </w:p>
    <w:p w14:paraId="33522EAA" w14:textId="77777777" w:rsidR="00C17707" w:rsidRPr="000B37EB" w:rsidRDefault="00C17707">
      <w:pPr>
        <w:ind w:firstLine="709"/>
        <w:jc w:val="both"/>
        <w:rPr>
          <w:szCs w:val="24"/>
          <w:lang w:eastAsia="lt-LT"/>
        </w:rPr>
      </w:pPr>
    </w:p>
    <w:p w14:paraId="316C9F20" w14:textId="77777777" w:rsidR="00C17707" w:rsidRPr="000B37EB" w:rsidRDefault="000B37EB">
      <w:pPr>
        <w:jc w:val="center"/>
        <w:rPr>
          <w:b/>
          <w:bCs/>
          <w:szCs w:val="24"/>
          <w:lang w:eastAsia="lt-LT"/>
        </w:rPr>
      </w:pPr>
      <w:r w:rsidRPr="000B37EB">
        <w:rPr>
          <w:b/>
          <w:bCs/>
          <w:szCs w:val="24"/>
          <w:lang w:eastAsia="lt-LT"/>
        </w:rPr>
        <w:t xml:space="preserve">„LIETUVOS RESPUBLIKOS SVEIKATOS APSAUGOS MINISTRAS </w:t>
      </w:r>
    </w:p>
    <w:p w14:paraId="2F2149F8" w14:textId="77777777" w:rsidR="00C17707" w:rsidRPr="000B37EB" w:rsidRDefault="000B37EB">
      <w:pPr>
        <w:jc w:val="center"/>
        <w:rPr>
          <w:b/>
          <w:bCs/>
          <w:szCs w:val="24"/>
          <w:lang w:eastAsia="lt-LT"/>
        </w:rPr>
      </w:pPr>
      <w:r w:rsidRPr="000B37EB">
        <w:rPr>
          <w:b/>
          <w:bCs/>
          <w:szCs w:val="24"/>
          <w:lang w:eastAsia="lt-LT"/>
        </w:rPr>
        <w:t>VALSTYBĖS LYGIO EKSTREMALIOSIOS SITUACIJOS VALSTYBĖS OPERACIJŲ VADOVAS</w:t>
      </w:r>
    </w:p>
    <w:p w14:paraId="2B1F838A" w14:textId="77777777" w:rsidR="00C17707" w:rsidRPr="000B37EB" w:rsidRDefault="00C17707">
      <w:pPr>
        <w:jc w:val="center"/>
        <w:rPr>
          <w:b/>
          <w:bCs/>
          <w:szCs w:val="24"/>
          <w:lang w:eastAsia="lt-LT"/>
        </w:rPr>
      </w:pPr>
    </w:p>
    <w:p w14:paraId="730613CE" w14:textId="77777777" w:rsidR="00C17707" w:rsidRPr="000B37EB" w:rsidRDefault="000B37EB">
      <w:pPr>
        <w:jc w:val="center"/>
        <w:rPr>
          <w:szCs w:val="24"/>
          <w:lang w:eastAsia="lt-LT"/>
        </w:rPr>
      </w:pPr>
      <w:r w:rsidRPr="000B37EB">
        <w:rPr>
          <w:b/>
          <w:bCs/>
          <w:szCs w:val="24"/>
          <w:lang w:eastAsia="lt-LT"/>
        </w:rPr>
        <w:t>SPRENDIMAS</w:t>
      </w:r>
    </w:p>
    <w:p w14:paraId="4B32BB66" w14:textId="6347BC6F" w:rsidR="00C17707" w:rsidRPr="000B37EB" w:rsidRDefault="000B37EB">
      <w:pPr>
        <w:jc w:val="center"/>
        <w:rPr>
          <w:b/>
          <w:szCs w:val="24"/>
          <w:lang w:eastAsia="lt-LT"/>
        </w:rPr>
      </w:pPr>
      <w:r w:rsidRPr="000B37EB">
        <w:rPr>
          <w:b/>
          <w:szCs w:val="24"/>
          <w:lang w:eastAsia="lt-LT"/>
        </w:rPr>
        <w:t>DĖL PAVEDIMO ORGANIZUOTI, KOORDINUOTI IR VYKDYTI SAVANORIŠKĄ PROFILAKTINĮ TYRIMĄ UGDYMO ĮSTAIGOSE</w:t>
      </w:r>
    </w:p>
    <w:p w14:paraId="384E5DAE" w14:textId="744C11BE" w:rsidR="00C17707" w:rsidRPr="000B37EB" w:rsidRDefault="00C17707">
      <w:pPr>
        <w:tabs>
          <w:tab w:val="left" w:pos="1134"/>
        </w:tabs>
        <w:ind w:firstLine="720"/>
        <w:jc w:val="both"/>
        <w:rPr>
          <w:b/>
          <w:bCs/>
          <w:szCs w:val="24"/>
          <w:lang w:eastAsia="lt-LT"/>
        </w:rPr>
      </w:pPr>
    </w:p>
    <w:p w14:paraId="004DDFB3" w14:textId="7B6F6790" w:rsidR="00C17707" w:rsidRPr="000B37EB" w:rsidRDefault="000B37EB">
      <w:pPr>
        <w:tabs>
          <w:tab w:val="left" w:pos="1134"/>
        </w:tabs>
        <w:ind w:firstLine="720"/>
        <w:jc w:val="both"/>
        <w:rPr>
          <w:szCs w:val="24"/>
          <w:shd w:val="clear" w:color="auto" w:fill="FFFFFF"/>
          <w:lang w:eastAsia="lt-LT"/>
        </w:rPr>
      </w:pPr>
      <w:r w:rsidRPr="000B37EB">
        <w:rPr>
          <w:szCs w:val="24"/>
          <w:lang w:eastAsia="lt-LT"/>
        </w:rPr>
        <w:t>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lapkričio 4 d. nutarimo Nr. 1226 „Dėl karantino Lietuvos Respublikos teritorijoje paskelbimo“ 2.2.9.2</w:t>
      </w:r>
      <w:r w:rsidRPr="000B37EB">
        <w:rPr>
          <w:szCs w:val="24"/>
          <w:vertAlign w:val="superscript"/>
          <w:lang w:eastAsia="lt-LT"/>
        </w:rPr>
        <w:t>1</w:t>
      </w:r>
      <w:r w:rsidRPr="000B37EB">
        <w:rPr>
          <w:szCs w:val="24"/>
          <w:lang w:eastAsia="lt-LT"/>
        </w:rPr>
        <w:t xml:space="preserve"> papunkčiu, Lietuvos Respublikos Vyriausybės 2020 m. gruodžio 16 d. nutarimu Nr. 1419 „Dėl valstybės lygio ekstremaliosios situacijos valstybės operacijų vadovo paskyrimo“, Lietuvos Respublikos Vyriausybės 2021 m. vasario 12 d. pasitarimo protokolu Nr. 10 (2 klausimas), 2021 m. kovo 3 d. pasitarimo protokolu Nr. 14 (2 klausimas) n u s p r e n d ž i u: </w:t>
      </w:r>
    </w:p>
    <w:p w14:paraId="18E2379D" w14:textId="5DAFD59B" w:rsidR="00C17707" w:rsidRPr="000B37EB" w:rsidRDefault="000B37EB">
      <w:pPr>
        <w:tabs>
          <w:tab w:val="left" w:pos="720"/>
          <w:tab w:val="left" w:pos="1134"/>
        </w:tabs>
        <w:ind w:firstLine="709"/>
        <w:jc w:val="both"/>
        <w:rPr>
          <w:szCs w:val="24"/>
          <w:lang w:eastAsia="lt-LT"/>
        </w:rPr>
      </w:pPr>
      <w:r w:rsidRPr="000B37EB">
        <w:rPr>
          <w:szCs w:val="24"/>
        </w:rPr>
        <w:t>1.</w:t>
      </w:r>
      <w:r w:rsidRPr="000B37EB">
        <w:rPr>
          <w:szCs w:val="24"/>
        </w:rPr>
        <w:tab/>
      </w:r>
      <w:r w:rsidRPr="000B37EB">
        <w:rPr>
          <w:color w:val="000000"/>
          <w:szCs w:val="24"/>
          <w:lang w:eastAsia="lt-LT"/>
        </w:rPr>
        <w:t>Įpareigoti Lietuvos Respublikos Vyriausybės 2020 lapkričio 4 d. nutarimo Nr. 1226 „Dėl karantino Lietuvos Respublikos teritorijoje paskelbimo“ 2</w:t>
      </w:r>
      <w:r w:rsidRPr="000B37EB">
        <w:rPr>
          <w:color w:val="000000"/>
          <w:szCs w:val="24"/>
          <w:vertAlign w:val="superscript"/>
          <w:lang w:eastAsia="lt-LT"/>
        </w:rPr>
        <w:t>1</w:t>
      </w:r>
      <w:r w:rsidRPr="000B37EB">
        <w:rPr>
          <w:color w:val="000000"/>
          <w:szCs w:val="24"/>
          <w:lang w:eastAsia="lt-LT"/>
        </w:rPr>
        <w:t xml:space="preserve"> punkte nenurodytų savivaldybių (toliau – savivaldybės) administracijų direktorius organizuoti, koordinuoti ir vykdyti pasirinktose ugdymo įstaigose, vykdančiose pradinio ugdymo programą (toliau – mokykla), savanorišką profilaktinį tyrimą – pagal pradinio ugdymo programą ugdomų mokinių (toliau – mokiniai) ir mokyklose kontaktiniu būdu dirbančių darbuotojų (toliau – mokyklos darbuotojai) (toliau – profilaktinis tyrimas</w:t>
      </w:r>
      <w:r w:rsidRPr="000B37EB">
        <w:rPr>
          <w:szCs w:val="24"/>
          <w:lang w:eastAsia="lt-LT"/>
        </w:rPr>
        <w:t>)</w:t>
      </w:r>
      <w:r w:rsidRPr="000B37EB">
        <w:rPr>
          <w:color w:val="000000"/>
          <w:szCs w:val="24"/>
          <w:lang w:eastAsia="lt-LT"/>
        </w:rPr>
        <w:t>, vienu iš šių būdų savivaldybės administracijos direktoriaus sprendimu:</w:t>
      </w:r>
    </w:p>
    <w:p w14:paraId="477FCCBB" w14:textId="1215A52C" w:rsidR="00C17707" w:rsidRPr="000B37EB" w:rsidRDefault="000B37EB">
      <w:pPr>
        <w:tabs>
          <w:tab w:val="left" w:pos="709"/>
          <w:tab w:val="left" w:pos="1134"/>
        </w:tabs>
        <w:ind w:firstLine="709"/>
        <w:jc w:val="both"/>
        <w:rPr>
          <w:szCs w:val="24"/>
          <w:lang w:eastAsia="lt-LT"/>
        </w:rPr>
      </w:pPr>
      <w:r w:rsidRPr="000B37EB">
        <w:rPr>
          <w:szCs w:val="24"/>
        </w:rPr>
        <w:t>1.1.</w:t>
      </w:r>
      <w:r w:rsidRPr="000B37EB">
        <w:rPr>
          <w:szCs w:val="24"/>
        </w:rPr>
        <w:tab/>
      </w:r>
      <w:r w:rsidRPr="000B37EB">
        <w:rPr>
          <w:color w:val="000000"/>
          <w:szCs w:val="24"/>
          <w:lang w:eastAsia="lt-LT"/>
        </w:rPr>
        <w:t xml:space="preserve"> nosies landų tepinėlių </w:t>
      </w:r>
      <w:proofErr w:type="spellStart"/>
      <w:r w:rsidRPr="000B37EB">
        <w:rPr>
          <w:color w:val="000000"/>
          <w:szCs w:val="24"/>
          <w:lang w:eastAsia="lt-LT"/>
        </w:rPr>
        <w:t>ėminių</w:t>
      </w:r>
      <w:proofErr w:type="spellEnd"/>
      <w:r w:rsidRPr="000B37EB">
        <w:rPr>
          <w:color w:val="000000"/>
          <w:szCs w:val="24"/>
          <w:lang w:eastAsia="lt-LT"/>
        </w:rPr>
        <w:t xml:space="preserve"> kaupinių tyrimas SARS-CoV-2 (2019-nCoV) RNR nustatyti </w:t>
      </w:r>
      <w:proofErr w:type="spellStart"/>
      <w:r w:rsidRPr="000B37EB">
        <w:rPr>
          <w:color w:val="000000"/>
          <w:szCs w:val="24"/>
          <w:lang w:eastAsia="lt-LT"/>
        </w:rPr>
        <w:t>tikralaikės</w:t>
      </w:r>
      <w:proofErr w:type="spellEnd"/>
      <w:r w:rsidRPr="000B37EB">
        <w:rPr>
          <w:color w:val="000000"/>
          <w:szCs w:val="24"/>
          <w:lang w:eastAsia="lt-LT"/>
        </w:rPr>
        <w:t xml:space="preserve"> PGR metodu </w:t>
      </w:r>
      <w:r w:rsidRPr="000B37EB">
        <w:rPr>
          <w:szCs w:val="24"/>
          <w:lang w:eastAsia="lt-LT"/>
        </w:rPr>
        <w:t>(toliau – kaupinių PGR tyrimas)</w:t>
      </w:r>
      <w:r w:rsidRPr="000B37EB">
        <w:rPr>
          <w:color w:val="000000"/>
          <w:szCs w:val="24"/>
          <w:lang w:eastAsia="lt-LT"/>
        </w:rPr>
        <w:t xml:space="preserve">, </w:t>
      </w:r>
      <w:proofErr w:type="spellStart"/>
      <w:r w:rsidRPr="000B37EB">
        <w:rPr>
          <w:color w:val="000000"/>
          <w:szCs w:val="24"/>
          <w:lang w:eastAsia="lt-LT"/>
        </w:rPr>
        <w:t>ėminius</w:t>
      </w:r>
      <w:proofErr w:type="spellEnd"/>
      <w:r w:rsidRPr="000B37EB">
        <w:rPr>
          <w:color w:val="000000"/>
          <w:szCs w:val="24"/>
          <w:lang w:eastAsia="lt-LT"/>
        </w:rPr>
        <w:t xml:space="preserve"> toje pačioje </w:t>
      </w:r>
      <w:proofErr w:type="spellStart"/>
      <w:r w:rsidRPr="000B37EB">
        <w:rPr>
          <w:color w:val="000000"/>
          <w:szCs w:val="24"/>
          <w:lang w:eastAsia="lt-LT"/>
        </w:rPr>
        <w:t>virusologinėje</w:t>
      </w:r>
      <w:proofErr w:type="spellEnd"/>
      <w:r w:rsidRPr="000B37EB">
        <w:rPr>
          <w:color w:val="000000"/>
          <w:szCs w:val="24"/>
          <w:lang w:eastAsia="lt-LT"/>
        </w:rPr>
        <w:t xml:space="preserve"> terpėje grupuojant po ne daugiau kaip 6</w:t>
      </w:r>
      <w:r w:rsidRPr="000B37EB">
        <w:rPr>
          <w:szCs w:val="24"/>
          <w:lang w:eastAsia="lt-LT"/>
        </w:rPr>
        <w:t>;</w:t>
      </w:r>
    </w:p>
    <w:p w14:paraId="416BA216" w14:textId="1CBD297B" w:rsidR="00C17707" w:rsidRPr="000B37EB" w:rsidRDefault="000B37EB">
      <w:pPr>
        <w:tabs>
          <w:tab w:val="left" w:pos="709"/>
          <w:tab w:val="left" w:pos="1134"/>
        </w:tabs>
        <w:ind w:firstLine="709"/>
        <w:jc w:val="both"/>
        <w:rPr>
          <w:szCs w:val="24"/>
          <w:lang w:eastAsia="lt-LT"/>
        </w:rPr>
      </w:pPr>
      <w:r w:rsidRPr="000B37EB">
        <w:rPr>
          <w:szCs w:val="24"/>
        </w:rPr>
        <w:t>1.2.</w:t>
      </w:r>
      <w:r w:rsidRPr="000B37EB">
        <w:rPr>
          <w:szCs w:val="24"/>
        </w:rPr>
        <w:tab/>
      </w:r>
      <w:r w:rsidRPr="000B37EB">
        <w:rPr>
          <w:color w:val="000000"/>
          <w:szCs w:val="24"/>
          <w:lang w:eastAsia="lt-LT"/>
        </w:rPr>
        <w:t>greitasis SARS-CoV-2 antigeno testas (toliau – antigeno testas).</w:t>
      </w:r>
    </w:p>
    <w:p w14:paraId="71E1EEA3" w14:textId="056DA73E" w:rsidR="00C17707" w:rsidRPr="000B37EB" w:rsidRDefault="000B37EB">
      <w:pPr>
        <w:tabs>
          <w:tab w:val="left" w:pos="720"/>
          <w:tab w:val="left" w:pos="1134"/>
        </w:tabs>
        <w:ind w:firstLine="709"/>
        <w:jc w:val="both"/>
        <w:rPr>
          <w:szCs w:val="24"/>
          <w:lang w:eastAsia="lt-LT"/>
        </w:rPr>
      </w:pPr>
      <w:r w:rsidRPr="000B37EB">
        <w:rPr>
          <w:szCs w:val="24"/>
        </w:rPr>
        <w:t>2.</w:t>
      </w:r>
      <w:r w:rsidRPr="000B37EB">
        <w:rPr>
          <w:szCs w:val="24"/>
        </w:rPr>
        <w:tab/>
      </w:r>
      <w:r w:rsidRPr="000B37EB">
        <w:rPr>
          <w:szCs w:val="24"/>
          <w:lang w:eastAsia="lt-LT"/>
        </w:rPr>
        <w:t>Mokykloje, kurioje vykdomas profilaktinis tyrimas, mokinių ugdymą organizuoti:</w:t>
      </w:r>
    </w:p>
    <w:p w14:paraId="0752DDA9" w14:textId="1ECCB252" w:rsidR="00C17707" w:rsidRPr="000B37EB" w:rsidRDefault="000B37EB">
      <w:pPr>
        <w:tabs>
          <w:tab w:val="left" w:pos="720"/>
          <w:tab w:val="left" w:pos="1134"/>
        </w:tabs>
        <w:ind w:firstLine="709"/>
        <w:jc w:val="both"/>
        <w:rPr>
          <w:szCs w:val="24"/>
          <w:lang w:eastAsia="lt-LT"/>
        </w:rPr>
      </w:pPr>
      <w:r w:rsidRPr="000B37EB">
        <w:rPr>
          <w:szCs w:val="24"/>
        </w:rPr>
        <w:lastRenderedPageBreak/>
        <w:t>2.1.</w:t>
      </w:r>
      <w:r w:rsidRPr="000B37EB">
        <w:rPr>
          <w:szCs w:val="24"/>
        </w:rPr>
        <w:tab/>
      </w:r>
      <w:r w:rsidRPr="000B37EB">
        <w:rPr>
          <w:szCs w:val="24"/>
          <w:lang w:eastAsia="lt-LT"/>
        </w:rPr>
        <w:t>sutikusiems dalyvauti profilaktiniame tyrime – kontaktiniu arba nuotoliniu būdu, vadovaujantis kiekvienos klasės mokinių ir mokyklos darbuotojų:</w:t>
      </w:r>
    </w:p>
    <w:p w14:paraId="038CE12C" w14:textId="4ECD844F" w:rsidR="00C17707" w:rsidRPr="000B37EB" w:rsidRDefault="000B37EB">
      <w:pPr>
        <w:tabs>
          <w:tab w:val="left" w:pos="1134"/>
          <w:tab w:val="left" w:pos="1276"/>
          <w:tab w:val="left" w:pos="1418"/>
        </w:tabs>
        <w:ind w:firstLine="720"/>
        <w:jc w:val="both"/>
        <w:rPr>
          <w:szCs w:val="24"/>
          <w:lang w:eastAsia="lt-LT"/>
        </w:rPr>
      </w:pPr>
      <w:r w:rsidRPr="000B37EB">
        <w:rPr>
          <w:szCs w:val="24"/>
        </w:rPr>
        <w:t>2.1.1.</w:t>
      </w:r>
      <w:r w:rsidRPr="000B37EB">
        <w:rPr>
          <w:szCs w:val="24"/>
        </w:rPr>
        <w:tab/>
      </w:r>
      <w:r w:rsidRPr="000B37EB">
        <w:rPr>
          <w:szCs w:val="24"/>
          <w:lang w:eastAsia="lt-LT"/>
        </w:rPr>
        <w:t xml:space="preserve">šio sprendimo 1.1 papunktyje nurodytu atveju, kaupinių PGR tyrimų ir tyrimų SARS-CoV-2 (2019-nCoV) RNR nustatymo </w:t>
      </w:r>
      <w:proofErr w:type="spellStart"/>
      <w:r w:rsidRPr="000B37EB">
        <w:rPr>
          <w:szCs w:val="24"/>
          <w:lang w:eastAsia="lt-LT"/>
        </w:rPr>
        <w:t>tikralaikės</w:t>
      </w:r>
      <w:proofErr w:type="spellEnd"/>
      <w:r w:rsidRPr="000B37EB">
        <w:rPr>
          <w:szCs w:val="24"/>
          <w:lang w:eastAsia="lt-LT"/>
        </w:rPr>
        <w:t xml:space="preserve"> PGR metodu (toliau – PGR tyrimas) rezultatais;</w:t>
      </w:r>
    </w:p>
    <w:p w14:paraId="4DE0A115" w14:textId="49A9CF8E" w:rsidR="00C17707" w:rsidRPr="000B37EB" w:rsidRDefault="000B37EB">
      <w:pPr>
        <w:tabs>
          <w:tab w:val="left" w:pos="720"/>
          <w:tab w:val="left" w:pos="1276"/>
        </w:tabs>
        <w:ind w:firstLine="720"/>
        <w:jc w:val="both"/>
        <w:rPr>
          <w:szCs w:val="24"/>
          <w:lang w:eastAsia="lt-LT"/>
        </w:rPr>
      </w:pPr>
      <w:r w:rsidRPr="000B37EB">
        <w:rPr>
          <w:szCs w:val="24"/>
        </w:rPr>
        <w:t>2.1.2.</w:t>
      </w:r>
      <w:r w:rsidRPr="000B37EB">
        <w:rPr>
          <w:szCs w:val="24"/>
        </w:rPr>
        <w:tab/>
      </w:r>
      <w:r w:rsidRPr="000B37EB">
        <w:rPr>
          <w:szCs w:val="24"/>
          <w:lang w:eastAsia="lt-LT"/>
        </w:rPr>
        <w:t xml:space="preserve"> šio sprendimo 1.2 papunktyje nurodytu atveju, antigeno testo rezultatais.</w:t>
      </w:r>
    </w:p>
    <w:p w14:paraId="4EA7157F" w14:textId="3AA81047" w:rsidR="00C17707" w:rsidRPr="000B37EB" w:rsidRDefault="000B37EB">
      <w:pPr>
        <w:tabs>
          <w:tab w:val="left" w:pos="720"/>
          <w:tab w:val="left" w:pos="1134"/>
        </w:tabs>
        <w:ind w:firstLine="709"/>
        <w:jc w:val="both"/>
        <w:rPr>
          <w:szCs w:val="24"/>
          <w:lang w:eastAsia="lt-LT"/>
        </w:rPr>
      </w:pPr>
      <w:r w:rsidRPr="000B37EB">
        <w:rPr>
          <w:szCs w:val="24"/>
        </w:rPr>
        <w:t>2.2.</w:t>
      </w:r>
      <w:r w:rsidRPr="000B37EB">
        <w:rPr>
          <w:szCs w:val="24"/>
        </w:rPr>
        <w:tab/>
      </w:r>
      <w:r w:rsidRPr="000B37EB">
        <w:rPr>
          <w:szCs w:val="24"/>
          <w:lang w:eastAsia="lt-LT"/>
        </w:rPr>
        <w:t>nesutinkantiems dalyvauti profilaktiniame tyrime – nuotoliniu būdu.</w:t>
      </w:r>
    </w:p>
    <w:p w14:paraId="7AF09208" w14:textId="6CC95D5A" w:rsidR="00C17707" w:rsidRPr="000B37EB" w:rsidRDefault="000B37EB">
      <w:pPr>
        <w:tabs>
          <w:tab w:val="left" w:pos="720"/>
          <w:tab w:val="left" w:pos="1134"/>
        </w:tabs>
        <w:ind w:firstLine="709"/>
        <w:jc w:val="both"/>
        <w:rPr>
          <w:szCs w:val="24"/>
          <w:lang w:eastAsia="lt-LT"/>
        </w:rPr>
      </w:pPr>
      <w:r w:rsidRPr="000B37EB">
        <w:rPr>
          <w:szCs w:val="24"/>
        </w:rPr>
        <w:t>3.</w:t>
      </w:r>
      <w:r w:rsidRPr="000B37EB">
        <w:rPr>
          <w:szCs w:val="24"/>
        </w:rPr>
        <w:tab/>
      </w:r>
      <w:r w:rsidRPr="000B37EB">
        <w:rPr>
          <w:szCs w:val="24"/>
          <w:lang w:eastAsia="lt-LT"/>
        </w:rPr>
        <w:t>Profilaktinį tyrimą atlikti šiais etapais:</w:t>
      </w:r>
    </w:p>
    <w:p w14:paraId="7A1F487F" w14:textId="6DBCAEF5" w:rsidR="00C17707" w:rsidRPr="000B37EB" w:rsidRDefault="000B37EB">
      <w:pPr>
        <w:tabs>
          <w:tab w:val="left" w:pos="720"/>
          <w:tab w:val="left" w:pos="1134"/>
        </w:tabs>
        <w:ind w:firstLine="709"/>
        <w:jc w:val="both"/>
        <w:rPr>
          <w:szCs w:val="24"/>
          <w:lang w:eastAsia="lt-LT"/>
        </w:rPr>
      </w:pPr>
      <w:r w:rsidRPr="000B37EB">
        <w:rPr>
          <w:szCs w:val="24"/>
        </w:rPr>
        <w:t>3.1.</w:t>
      </w:r>
      <w:r w:rsidRPr="000B37EB">
        <w:rPr>
          <w:szCs w:val="24"/>
        </w:rPr>
        <w:tab/>
      </w:r>
      <w:r w:rsidRPr="000B37EB">
        <w:rPr>
          <w:szCs w:val="24"/>
          <w:lang w:eastAsia="lt-LT"/>
        </w:rPr>
        <w:t xml:space="preserve"> mokinių atstovai pagal įstatymą ir mokyklos darbuotojai informuojami apie profilaktinio tyrimo tikslą, sąlygas, atlikimo tvarką, asmens duomenų tvarkymą ir, sutikę dalyvauti profilaktiniame tyrime, pasirašo sutikimus;</w:t>
      </w:r>
    </w:p>
    <w:p w14:paraId="1D2D1943" w14:textId="544AF1FE" w:rsidR="00C17707" w:rsidRPr="000B37EB" w:rsidRDefault="000B37EB">
      <w:pPr>
        <w:tabs>
          <w:tab w:val="left" w:pos="720"/>
          <w:tab w:val="left" w:pos="1134"/>
        </w:tabs>
        <w:ind w:firstLine="709"/>
        <w:jc w:val="both"/>
        <w:rPr>
          <w:szCs w:val="24"/>
          <w:lang w:eastAsia="lt-LT"/>
        </w:rPr>
      </w:pPr>
      <w:r w:rsidRPr="000B37EB">
        <w:rPr>
          <w:szCs w:val="24"/>
        </w:rPr>
        <w:t>3.2.</w:t>
      </w:r>
      <w:r w:rsidRPr="000B37EB">
        <w:rPr>
          <w:szCs w:val="24"/>
        </w:rPr>
        <w:tab/>
      </w:r>
      <w:r w:rsidRPr="000B37EB">
        <w:rPr>
          <w:szCs w:val="24"/>
          <w:lang w:eastAsia="lt-LT"/>
        </w:rPr>
        <w:t xml:space="preserve"> mokyklose, kuriose kontaktinis ugdymas nebuvo atnaujintas, prieš grįžtant į ugdymo procesą kontaktiniu būdu ne anksčiau kaip prieš 48 val. mobiliajame punkte ar kitoje </w:t>
      </w:r>
      <w:r w:rsidRPr="000B37EB">
        <w:rPr>
          <w:color w:val="000000"/>
          <w:szCs w:val="24"/>
          <w:lang w:eastAsia="lt-LT"/>
        </w:rPr>
        <w:t xml:space="preserve">asmens sveikatos priežiūros įstaigoje (toliau – ASPĮ) </w:t>
      </w:r>
      <w:r w:rsidRPr="000B37EB">
        <w:rPr>
          <w:szCs w:val="24"/>
          <w:lang w:eastAsia="lt-LT"/>
        </w:rPr>
        <w:t>atliekamas antigeno testas visiems sutikusiems dalyvauti profilaktiniame tyrime mokiniams ir mokyklos darbuotojams, išskyrus nurodytus šio sprendimo 6 punkte;</w:t>
      </w:r>
    </w:p>
    <w:p w14:paraId="50C63DBB" w14:textId="5988CD08" w:rsidR="00C17707" w:rsidRPr="000B37EB" w:rsidRDefault="000B37EB">
      <w:pPr>
        <w:tabs>
          <w:tab w:val="left" w:pos="720"/>
          <w:tab w:val="left" w:pos="1134"/>
        </w:tabs>
        <w:ind w:firstLine="709"/>
        <w:jc w:val="both"/>
        <w:rPr>
          <w:szCs w:val="24"/>
          <w:lang w:eastAsia="lt-LT"/>
        </w:rPr>
      </w:pPr>
      <w:r w:rsidRPr="000B37EB">
        <w:rPr>
          <w:szCs w:val="24"/>
        </w:rPr>
        <w:t>3.3.</w:t>
      </w:r>
      <w:r w:rsidRPr="000B37EB">
        <w:rPr>
          <w:szCs w:val="24"/>
        </w:rPr>
        <w:tab/>
      </w:r>
      <w:r w:rsidRPr="000B37EB">
        <w:rPr>
          <w:szCs w:val="24"/>
          <w:lang w:eastAsia="lt-LT"/>
        </w:rPr>
        <w:t xml:space="preserve"> grįžus į ugdymo procesą kontaktiniu būdu:</w:t>
      </w:r>
    </w:p>
    <w:p w14:paraId="2897101E" w14:textId="1E203990" w:rsidR="00C17707" w:rsidRPr="000B37EB" w:rsidRDefault="000B37EB">
      <w:pPr>
        <w:tabs>
          <w:tab w:val="left" w:pos="720"/>
          <w:tab w:val="left" w:pos="1134"/>
        </w:tabs>
        <w:ind w:firstLine="709"/>
        <w:jc w:val="both"/>
        <w:rPr>
          <w:szCs w:val="24"/>
          <w:lang w:eastAsia="lt-LT"/>
        </w:rPr>
      </w:pPr>
      <w:r w:rsidRPr="000B37EB">
        <w:rPr>
          <w:szCs w:val="24"/>
        </w:rPr>
        <w:t>3.3.1.</w:t>
      </w:r>
      <w:r w:rsidRPr="000B37EB">
        <w:rPr>
          <w:szCs w:val="24"/>
        </w:rPr>
        <w:tab/>
      </w:r>
      <w:r w:rsidRPr="000B37EB">
        <w:rPr>
          <w:szCs w:val="24"/>
          <w:lang w:eastAsia="lt-LT"/>
        </w:rPr>
        <w:t xml:space="preserve">šio sprendimo 1.1 papunktyje nurodytu atveju, kaupinių PGR tyrimas mokiniams ir mokyklos darbuotojams, išskyrus nurodytus šio sprendimo 6 punkte, atliekamas mokykloje periodiškai </w:t>
      </w:r>
      <w:r w:rsidRPr="000B37EB">
        <w:rPr>
          <w:color w:val="000000"/>
          <w:szCs w:val="24"/>
          <w:lang w:eastAsia="lt-LT"/>
        </w:rPr>
        <w:t>kas 4-7 dienas;</w:t>
      </w:r>
    </w:p>
    <w:p w14:paraId="2128782D" w14:textId="6D1077F1" w:rsidR="00C17707" w:rsidRPr="000B37EB" w:rsidRDefault="000B37EB">
      <w:pPr>
        <w:tabs>
          <w:tab w:val="left" w:pos="720"/>
          <w:tab w:val="left" w:pos="1418"/>
        </w:tabs>
        <w:ind w:firstLine="720"/>
        <w:jc w:val="both"/>
        <w:rPr>
          <w:szCs w:val="24"/>
          <w:lang w:eastAsia="lt-LT"/>
        </w:rPr>
      </w:pPr>
      <w:r w:rsidRPr="000B37EB">
        <w:rPr>
          <w:szCs w:val="24"/>
        </w:rPr>
        <w:t>3.3.2.</w:t>
      </w:r>
      <w:r w:rsidRPr="000B37EB">
        <w:rPr>
          <w:szCs w:val="24"/>
        </w:rPr>
        <w:tab/>
      </w:r>
      <w:r w:rsidRPr="000B37EB">
        <w:rPr>
          <w:szCs w:val="24"/>
          <w:lang w:eastAsia="lt-LT"/>
        </w:rPr>
        <w:t>šio sprendimo 1.2 papunktyje nurodytu atveju, antigeno testas mokiniams ir mokyklos darbuotojams, išskyrus nurodytus šio sprendimo 6 punkte, atliekamas mokykloje periodiškai kas 3-4 dienas.</w:t>
      </w:r>
    </w:p>
    <w:p w14:paraId="1F2C8EC8" w14:textId="3902C562" w:rsidR="00C17707" w:rsidRPr="000B37EB" w:rsidRDefault="000B37EB">
      <w:pPr>
        <w:tabs>
          <w:tab w:val="left" w:pos="720"/>
          <w:tab w:val="left" w:pos="1134"/>
        </w:tabs>
        <w:ind w:firstLine="709"/>
        <w:jc w:val="both"/>
        <w:rPr>
          <w:szCs w:val="24"/>
          <w:lang w:eastAsia="lt-LT"/>
        </w:rPr>
      </w:pPr>
      <w:r w:rsidRPr="000B37EB">
        <w:rPr>
          <w:szCs w:val="24"/>
        </w:rPr>
        <w:t>4.</w:t>
      </w:r>
      <w:r w:rsidRPr="000B37EB">
        <w:rPr>
          <w:szCs w:val="24"/>
        </w:rPr>
        <w:tab/>
      </w:r>
      <w:r w:rsidRPr="000B37EB">
        <w:rPr>
          <w:szCs w:val="24"/>
          <w:lang w:eastAsia="lt-LT"/>
        </w:rPr>
        <w:t>Šio sprendimo 1.1 papunktyje nurodytą profilaktinį tyrimą</w:t>
      </w:r>
      <w:r w:rsidRPr="000B37EB">
        <w:rPr>
          <w:color w:val="000000"/>
          <w:szCs w:val="24"/>
          <w:lang w:eastAsia="lt-LT"/>
        </w:rPr>
        <w:t xml:space="preserve"> atlikti šiais etapais:</w:t>
      </w:r>
    </w:p>
    <w:p w14:paraId="7EF1F731" w14:textId="58C9D0DD" w:rsidR="00C17707" w:rsidRPr="000B37EB" w:rsidRDefault="000B37EB">
      <w:pPr>
        <w:tabs>
          <w:tab w:val="left" w:pos="1276"/>
        </w:tabs>
        <w:ind w:firstLine="709"/>
        <w:jc w:val="both"/>
        <w:rPr>
          <w:szCs w:val="24"/>
          <w:lang w:eastAsia="lt-LT"/>
        </w:rPr>
      </w:pPr>
      <w:r w:rsidRPr="000B37EB">
        <w:rPr>
          <w:szCs w:val="24"/>
        </w:rPr>
        <w:t>4.1.</w:t>
      </w:r>
      <w:r w:rsidRPr="000B37EB">
        <w:rPr>
          <w:szCs w:val="24"/>
        </w:rPr>
        <w:tab/>
      </w:r>
      <w:proofErr w:type="spellStart"/>
      <w:r w:rsidRPr="000B37EB">
        <w:rPr>
          <w:szCs w:val="24"/>
          <w:lang w:eastAsia="lt-LT"/>
        </w:rPr>
        <w:t>ėminiai</w:t>
      </w:r>
      <w:proofErr w:type="spellEnd"/>
      <w:r w:rsidRPr="000B37EB">
        <w:rPr>
          <w:szCs w:val="24"/>
          <w:lang w:eastAsia="lt-LT"/>
        </w:rPr>
        <w:t xml:space="preserve"> kaupinių PGR tyrimams imami </w:t>
      </w:r>
      <w:r w:rsidRPr="000B37EB">
        <w:rPr>
          <w:color w:val="000000"/>
          <w:szCs w:val="24"/>
          <w:lang w:eastAsia="lt-LT"/>
        </w:rPr>
        <w:t xml:space="preserve">mokyklos mokinių ir darbuotojų savarankiškai, prieš tai instruktuojant ASPĮ paskirtam atsakingo asmens sveikatos priežiūros specialistui ir vėliau prižiūrint visuomenės sveikatos specialistui; </w:t>
      </w:r>
    </w:p>
    <w:p w14:paraId="050DF17F" w14:textId="5EAFB565" w:rsidR="00C17707" w:rsidRPr="000B37EB" w:rsidRDefault="000B37EB">
      <w:pPr>
        <w:tabs>
          <w:tab w:val="left" w:pos="1276"/>
        </w:tabs>
        <w:ind w:firstLine="709"/>
        <w:jc w:val="both"/>
        <w:rPr>
          <w:szCs w:val="24"/>
          <w:lang w:eastAsia="lt-LT"/>
        </w:rPr>
      </w:pPr>
      <w:r w:rsidRPr="000B37EB">
        <w:rPr>
          <w:szCs w:val="24"/>
        </w:rPr>
        <w:t>4.2.</w:t>
      </w:r>
      <w:r w:rsidRPr="000B37EB">
        <w:rPr>
          <w:szCs w:val="24"/>
        </w:rPr>
        <w:tab/>
      </w:r>
      <w:r w:rsidRPr="000B37EB">
        <w:rPr>
          <w:szCs w:val="24"/>
          <w:lang w:eastAsia="lt-LT"/>
        </w:rPr>
        <w:t xml:space="preserve">paimti </w:t>
      </w:r>
      <w:proofErr w:type="spellStart"/>
      <w:r w:rsidRPr="000B37EB">
        <w:rPr>
          <w:szCs w:val="24"/>
          <w:lang w:eastAsia="lt-LT"/>
        </w:rPr>
        <w:t>ėminiai</w:t>
      </w:r>
      <w:proofErr w:type="spellEnd"/>
      <w:r w:rsidRPr="000B37EB">
        <w:rPr>
          <w:szCs w:val="24"/>
          <w:lang w:eastAsia="lt-LT"/>
        </w:rPr>
        <w:t xml:space="preserve"> kaupinių PGR tyrimui paruošiami transportavimui į laboratoriją, juos supakuojant antrinėje ir </w:t>
      </w:r>
      <w:proofErr w:type="spellStart"/>
      <w:r w:rsidRPr="000B37EB">
        <w:rPr>
          <w:szCs w:val="24"/>
          <w:lang w:eastAsia="lt-LT"/>
        </w:rPr>
        <w:t>tretinėje</w:t>
      </w:r>
      <w:proofErr w:type="spellEnd"/>
      <w:r w:rsidRPr="000B37EB">
        <w:rPr>
          <w:szCs w:val="24"/>
          <w:lang w:eastAsia="lt-LT"/>
        </w:rPr>
        <w:t xml:space="preserve"> </w:t>
      </w:r>
      <w:proofErr w:type="spellStart"/>
      <w:r w:rsidRPr="000B37EB">
        <w:rPr>
          <w:szCs w:val="24"/>
          <w:lang w:eastAsia="lt-LT"/>
        </w:rPr>
        <w:t>ėminio</w:t>
      </w:r>
      <w:proofErr w:type="spellEnd"/>
      <w:r w:rsidRPr="000B37EB">
        <w:rPr>
          <w:szCs w:val="24"/>
          <w:lang w:eastAsia="lt-LT"/>
        </w:rPr>
        <w:t xml:space="preserve"> pakuotėse.</w:t>
      </w:r>
    </w:p>
    <w:p w14:paraId="74B60180" w14:textId="57CF796E" w:rsidR="00C17707" w:rsidRPr="000B37EB" w:rsidRDefault="000B37EB">
      <w:pPr>
        <w:tabs>
          <w:tab w:val="left" w:pos="993"/>
          <w:tab w:val="left" w:pos="1134"/>
        </w:tabs>
        <w:ind w:firstLine="709"/>
        <w:jc w:val="both"/>
        <w:rPr>
          <w:color w:val="000000"/>
          <w:szCs w:val="24"/>
          <w:lang w:eastAsia="lt-LT"/>
        </w:rPr>
      </w:pPr>
      <w:r w:rsidRPr="000B37EB">
        <w:rPr>
          <w:color w:val="000000"/>
          <w:szCs w:val="24"/>
        </w:rPr>
        <w:t>5.</w:t>
      </w:r>
      <w:r w:rsidRPr="000B37EB">
        <w:rPr>
          <w:color w:val="000000"/>
          <w:szCs w:val="24"/>
        </w:rPr>
        <w:tab/>
      </w:r>
      <w:r w:rsidRPr="000B37EB">
        <w:rPr>
          <w:szCs w:val="24"/>
          <w:lang w:eastAsia="lt-LT"/>
        </w:rPr>
        <w:t>Šio sprendimo 1.2 papunktyje nurodytą profilaktinį tyrimą</w:t>
      </w:r>
      <w:r w:rsidRPr="000B37EB">
        <w:rPr>
          <w:color w:val="000000"/>
          <w:szCs w:val="24"/>
          <w:lang w:eastAsia="lt-LT"/>
        </w:rPr>
        <w:t xml:space="preserve"> atlikti šiais etapais:</w:t>
      </w:r>
    </w:p>
    <w:p w14:paraId="10447FD4" w14:textId="5B85B31E" w:rsidR="00C17707" w:rsidRPr="000B37EB" w:rsidRDefault="000B37EB">
      <w:pPr>
        <w:tabs>
          <w:tab w:val="left" w:pos="993"/>
          <w:tab w:val="left" w:pos="1134"/>
        </w:tabs>
        <w:ind w:firstLine="709"/>
        <w:jc w:val="both"/>
        <w:rPr>
          <w:color w:val="000000"/>
          <w:szCs w:val="24"/>
          <w:lang w:eastAsia="lt-LT"/>
        </w:rPr>
      </w:pPr>
      <w:r w:rsidRPr="000B37EB">
        <w:rPr>
          <w:color w:val="000000"/>
          <w:szCs w:val="24"/>
        </w:rPr>
        <w:t>5.1.</w:t>
      </w:r>
      <w:r w:rsidRPr="000B37EB">
        <w:rPr>
          <w:color w:val="000000"/>
          <w:szCs w:val="24"/>
        </w:rPr>
        <w:tab/>
      </w:r>
      <w:proofErr w:type="spellStart"/>
      <w:r w:rsidRPr="000B37EB">
        <w:rPr>
          <w:color w:val="000000"/>
          <w:szCs w:val="24"/>
          <w:lang w:eastAsia="lt-LT"/>
        </w:rPr>
        <w:t>ėminiai</w:t>
      </w:r>
      <w:proofErr w:type="spellEnd"/>
      <w:r w:rsidRPr="000B37EB">
        <w:rPr>
          <w:color w:val="000000"/>
          <w:szCs w:val="24"/>
          <w:lang w:eastAsia="lt-LT"/>
        </w:rPr>
        <w:t xml:space="preserve"> antigeno testams imami vienu iš šių būdų:</w:t>
      </w:r>
    </w:p>
    <w:p w14:paraId="49230D30" w14:textId="17751519" w:rsidR="00C17707" w:rsidRPr="000B37EB" w:rsidRDefault="000B37EB">
      <w:pPr>
        <w:tabs>
          <w:tab w:val="left" w:pos="1418"/>
        </w:tabs>
        <w:ind w:firstLine="709"/>
        <w:jc w:val="both"/>
        <w:rPr>
          <w:color w:val="000000"/>
          <w:szCs w:val="24"/>
          <w:lang w:eastAsia="lt-LT"/>
        </w:rPr>
      </w:pPr>
      <w:r w:rsidRPr="000B37EB">
        <w:rPr>
          <w:color w:val="000000"/>
          <w:szCs w:val="24"/>
        </w:rPr>
        <w:t>5.1.1.</w:t>
      </w:r>
      <w:r w:rsidRPr="000B37EB">
        <w:rPr>
          <w:color w:val="000000"/>
          <w:szCs w:val="24"/>
        </w:rPr>
        <w:tab/>
      </w:r>
      <w:r w:rsidRPr="000B37EB">
        <w:rPr>
          <w:color w:val="000000"/>
          <w:szCs w:val="24"/>
          <w:lang w:eastAsia="lt-LT"/>
        </w:rPr>
        <w:t>mokyklos mokinių ir darbuotojų savarankiškai, prieš tai instruktuojant ASPĮ paskirtam atsakingo asmens sveikatos priežiūros specialistui ir vėliau prižiūrint visuomenės sveikatos specialistui;</w:t>
      </w:r>
    </w:p>
    <w:p w14:paraId="2E84ECB8" w14:textId="2272BBB4" w:rsidR="00C17707" w:rsidRPr="000B37EB" w:rsidRDefault="000B37EB">
      <w:pPr>
        <w:tabs>
          <w:tab w:val="left" w:pos="1418"/>
        </w:tabs>
        <w:ind w:firstLine="709"/>
        <w:jc w:val="both"/>
        <w:rPr>
          <w:color w:val="000000"/>
          <w:szCs w:val="24"/>
          <w:lang w:eastAsia="lt-LT"/>
        </w:rPr>
      </w:pPr>
      <w:r w:rsidRPr="000B37EB">
        <w:rPr>
          <w:color w:val="000000"/>
          <w:szCs w:val="24"/>
        </w:rPr>
        <w:t>5.1.2.</w:t>
      </w:r>
      <w:r w:rsidRPr="000B37EB">
        <w:rPr>
          <w:color w:val="000000"/>
          <w:szCs w:val="24"/>
        </w:rPr>
        <w:tab/>
      </w:r>
      <w:r w:rsidRPr="000B37EB">
        <w:rPr>
          <w:color w:val="000000"/>
          <w:szCs w:val="24"/>
          <w:lang w:eastAsia="lt-LT"/>
        </w:rPr>
        <w:t>asmens sveikatos priežiūros specialisto.</w:t>
      </w:r>
    </w:p>
    <w:p w14:paraId="31760C7C" w14:textId="5A593879" w:rsidR="00C17707" w:rsidRPr="000B37EB" w:rsidRDefault="000B37EB">
      <w:pPr>
        <w:tabs>
          <w:tab w:val="left" w:pos="993"/>
          <w:tab w:val="left" w:pos="1276"/>
        </w:tabs>
        <w:ind w:firstLine="709"/>
        <w:jc w:val="both"/>
        <w:rPr>
          <w:color w:val="000000"/>
          <w:szCs w:val="24"/>
          <w:lang w:eastAsia="lt-LT"/>
        </w:rPr>
      </w:pPr>
      <w:r w:rsidRPr="000B37EB">
        <w:rPr>
          <w:color w:val="000000"/>
          <w:szCs w:val="24"/>
        </w:rPr>
        <w:t>5.2.</w:t>
      </w:r>
      <w:r w:rsidRPr="000B37EB">
        <w:rPr>
          <w:color w:val="000000"/>
          <w:szCs w:val="24"/>
        </w:rPr>
        <w:tab/>
      </w:r>
      <w:r w:rsidRPr="000B37EB">
        <w:rPr>
          <w:color w:val="000000"/>
          <w:szCs w:val="24"/>
          <w:lang w:eastAsia="lt-LT"/>
        </w:rPr>
        <w:t>antigeno testai atliekami, rezultatai vertinami ir interpretuojami asmens sveikatos priežiūros specialisto;</w:t>
      </w:r>
    </w:p>
    <w:p w14:paraId="3C7A266F" w14:textId="1ACC187A" w:rsidR="00C17707" w:rsidRPr="000B37EB" w:rsidRDefault="000B37EB">
      <w:pPr>
        <w:tabs>
          <w:tab w:val="left" w:pos="993"/>
          <w:tab w:val="left" w:pos="1276"/>
        </w:tabs>
        <w:ind w:firstLine="709"/>
        <w:jc w:val="both"/>
        <w:rPr>
          <w:color w:val="000000"/>
          <w:szCs w:val="24"/>
          <w:lang w:eastAsia="lt-LT"/>
        </w:rPr>
      </w:pPr>
      <w:r w:rsidRPr="000B37EB">
        <w:rPr>
          <w:color w:val="000000"/>
          <w:szCs w:val="24"/>
        </w:rPr>
        <w:t>5.3.</w:t>
      </w:r>
      <w:r w:rsidRPr="000B37EB">
        <w:rPr>
          <w:color w:val="000000"/>
          <w:szCs w:val="24"/>
        </w:rPr>
        <w:tab/>
      </w:r>
      <w:r w:rsidRPr="000B37EB">
        <w:rPr>
          <w:color w:val="000000"/>
          <w:szCs w:val="24"/>
          <w:lang w:eastAsia="lt-LT"/>
        </w:rPr>
        <w:t>antigeno testų rezultatai suvedami į Elektroninės sveikatos paslaugų ir bendradarbiavimo infrastruktūros informacinę sistemą (toliau – ESPBI IS).</w:t>
      </w:r>
    </w:p>
    <w:p w14:paraId="323435BB" w14:textId="15D27FC0" w:rsidR="00C17707" w:rsidRPr="000B37EB" w:rsidRDefault="000B37EB">
      <w:pPr>
        <w:tabs>
          <w:tab w:val="left" w:pos="720"/>
          <w:tab w:val="left" w:pos="1134"/>
        </w:tabs>
        <w:ind w:firstLine="709"/>
        <w:jc w:val="both"/>
        <w:rPr>
          <w:color w:val="000000"/>
          <w:szCs w:val="24"/>
          <w:lang w:eastAsia="lt-LT"/>
        </w:rPr>
      </w:pPr>
      <w:r w:rsidRPr="000B37EB">
        <w:rPr>
          <w:color w:val="000000"/>
          <w:szCs w:val="24"/>
        </w:rPr>
        <w:t>6.</w:t>
      </w:r>
      <w:r w:rsidRPr="000B37EB">
        <w:rPr>
          <w:color w:val="000000"/>
          <w:szCs w:val="24"/>
        </w:rPr>
        <w:tab/>
      </w:r>
      <w:r w:rsidRPr="000B37EB">
        <w:rPr>
          <w:color w:val="000000"/>
          <w:szCs w:val="24"/>
          <w:lang w:eastAsia="lt-LT"/>
        </w:rPr>
        <w:t>Tyrimo neatlikti, kai ugdymas organizuojamas kontaktiniu būdu:</w:t>
      </w:r>
    </w:p>
    <w:p w14:paraId="17FE10BE" w14:textId="538DAB85" w:rsidR="00C17707" w:rsidRPr="000B37EB" w:rsidRDefault="000B37EB">
      <w:pPr>
        <w:tabs>
          <w:tab w:val="left" w:pos="709"/>
          <w:tab w:val="left" w:pos="1134"/>
        </w:tabs>
        <w:ind w:firstLine="709"/>
        <w:jc w:val="both"/>
        <w:rPr>
          <w:color w:val="000000"/>
          <w:szCs w:val="24"/>
          <w:lang w:eastAsia="lt-LT"/>
        </w:rPr>
      </w:pPr>
      <w:r w:rsidRPr="000B37EB">
        <w:rPr>
          <w:color w:val="000000"/>
          <w:szCs w:val="24"/>
        </w:rPr>
        <w:t>6.1.</w:t>
      </w:r>
      <w:r w:rsidRPr="000B37EB">
        <w:rPr>
          <w:color w:val="000000"/>
          <w:szCs w:val="24"/>
        </w:rPr>
        <w:tab/>
      </w:r>
      <w:r w:rsidRPr="000B37EB">
        <w:rPr>
          <w:color w:val="000000"/>
          <w:szCs w:val="24"/>
          <w:lang w:eastAsia="lt-LT"/>
        </w:rPr>
        <w:t>asmenims nurodytiems Lietuvos Respublikos sveikatos apsaugos ministro</w:t>
      </w:r>
      <w:r w:rsidRPr="000B37EB">
        <w:rPr>
          <w:color w:val="000000"/>
          <w:szCs w:val="24"/>
          <w:shd w:val="clear" w:color="auto" w:fill="FFFFFF"/>
          <w:lang w:eastAsia="lt-LT"/>
        </w:rPr>
        <w:t>–</w:t>
      </w:r>
      <w:r w:rsidRPr="000B37EB">
        <w:rPr>
          <w:color w:val="000000"/>
          <w:szCs w:val="24"/>
          <w:lang w:eastAsia="lt-LT"/>
        </w:rPr>
        <w:t>valstybės lygio ekstremaliosios situacijos valstybės operacijų vadovo 2020 m. gegužės 29 d. sprendimo Nr. V-1336 „Dėl tyrimų dėl COVID-19 ligos (</w:t>
      </w:r>
      <w:proofErr w:type="spellStart"/>
      <w:r w:rsidRPr="000B37EB">
        <w:rPr>
          <w:color w:val="000000"/>
          <w:szCs w:val="24"/>
          <w:lang w:eastAsia="lt-LT"/>
        </w:rPr>
        <w:t>koronaviruso</w:t>
      </w:r>
      <w:proofErr w:type="spellEnd"/>
      <w:r w:rsidRPr="000B37EB">
        <w:rPr>
          <w:color w:val="000000"/>
          <w:szCs w:val="24"/>
          <w:lang w:eastAsia="lt-LT"/>
        </w:rPr>
        <w:t xml:space="preserve"> infekcijos) organizavimo“ 4.2 papunktyje;</w:t>
      </w:r>
    </w:p>
    <w:p w14:paraId="08D4F948" w14:textId="6042D135" w:rsidR="00C17707" w:rsidRPr="000B37EB" w:rsidRDefault="000B37EB">
      <w:pPr>
        <w:tabs>
          <w:tab w:val="left" w:pos="709"/>
          <w:tab w:val="left" w:pos="1134"/>
        </w:tabs>
        <w:ind w:firstLine="709"/>
        <w:jc w:val="both"/>
        <w:rPr>
          <w:szCs w:val="24"/>
          <w:lang w:eastAsia="lt-LT"/>
        </w:rPr>
      </w:pPr>
      <w:r w:rsidRPr="000B37EB">
        <w:rPr>
          <w:szCs w:val="24"/>
        </w:rPr>
        <w:t>6.2.</w:t>
      </w:r>
      <w:r w:rsidRPr="000B37EB">
        <w:rPr>
          <w:szCs w:val="24"/>
        </w:rPr>
        <w:tab/>
      </w:r>
      <w:r w:rsidRPr="000B37EB">
        <w:rPr>
          <w:color w:val="000000"/>
          <w:szCs w:val="24"/>
          <w:lang w:eastAsia="lt-LT"/>
        </w:rPr>
        <w:t xml:space="preserve"> </w:t>
      </w:r>
      <w:r w:rsidRPr="000B37EB">
        <w:rPr>
          <w:szCs w:val="24"/>
          <w:lang w:eastAsia="lt-LT"/>
        </w:rPr>
        <w:t>mokiniams, kurie turi didelių ir labai didelių specialiųjų ugdymosi poreikių ir mokosi bendrojo ugdymo mokyklose (klasėse), tais atvejais, kai tokį prašymą pateikia mokinio atstovai pagal įstatymą.</w:t>
      </w:r>
    </w:p>
    <w:p w14:paraId="6D6BF1BB" w14:textId="292267AA" w:rsidR="00C17707" w:rsidRPr="000B37EB" w:rsidRDefault="000B37EB">
      <w:pPr>
        <w:tabs>
          <w:tab w:val="left" w:pos="720"/>
          <w:tab w:val="left" w:pos="1134"/>
        </w:tabs>
        <w:ind w:firstLine="709"/>
        <w:jc w:val="both"/>
        <w:rPr>
          <w:szCs w:val="24"/>
          <w:lang w:eastAsia="lt-LT"/>
        </w:rPr>
      </w:pPr>
      <w:r w:rsidRPr="000B37EB">
        <w:rPr>
          <w:szCs w:val="24"/>
        </w:rPr>
        <w:t>7.</w:t>
      </w:r>
      <w:r w:rsidRPr="000B37EB">
        <w:rPr>
          <w:szCs w:val="24"/>
        </w:rPr>
        <w:tab/>
      </w:r>
      <w:r w:rsidRPr="000B37EB">
        <w:rPr>
          <w:szCs w:val="24"/>
          <w:lang w:eastAsia="lt-LT"/>
        </w:rPr>
        <w:t>Pavesti savivaldybės, kurioje yra mokykla, administracijos direktoriui:</w:t>
      </w:r>
    </w:p>
    <w:p w14:paraId="61258413" w14:textId="3AEF98B0" w:rsidR="00C17707" w:rsidRPr="000B37EB" w:rsidRDefault="000B37EB">
      <w:pPr>
        <w:tabs>
          <w:tab w:val="left" w:pos="709"/>
          <w:tab w:val="left" w:pos="1134"/>
        </w:tabs>
        <w:ind w:firstLine="709"/>
        <w:jc w:val="both"/>
        <w:rPr>
          <w:szCs w:val="24"/>
          <w:lang w:eastAsia="lt-LT"/>
        </w:rPr>
      </w:pPr>
      <w:r w:rsidRPr="000B37EB">
        <w:rPr>
          <w:szCs w:val="24"/>
        </w:rPr>
        <w:t>7.1.</w:t>
      </w:r>
      <w:r w:rsidRPr="000B37EB">
        <w:rPr>
          <w:szCs w:val="24"/>
        </w:rPr>
        <w:tab/>
      </w:r>
      <w:r w:rsidRPr="000B37EB">
        <w:rPr>
          <w:szCs w:val="24"/>
          <w:lang w:eastAsia="lt-LT"/>
        </w:rPr>
        <w:t>paskirti mobilųjį punktą ar kitą ASPĮ, kurie prieš grįžtant į ugdymo procesą kontaktiniu būdu organizuotų mokinių ir mokyklos darbuotojų registraciją šio sprendimo 3.2 papunktyje nurodytiems antigeno testams ir vykdytų ėminių šiems testams paėmimą, ir prireikus organizuoti mokinių ir mokyklos darbuotojų pavėžėjimą į antigeno testų ėminių paėmimo vietą;</w:t>
      </w:r>
    </w:p>
    <w:p w14:paraId="7748B187" w14:textId="1486590A" w:rsidR="00C17707" w:rsidRPr="000B37EB" w:rsidRDefault="000B37EB">
      <w:pPr>
        <w:tabs>
          <w:tab w:val="left" w:pos="709"/>
          <w:tab w:val="left" w:pos="1134"/>
        </w:tabs>
        <w:ind w:firstLine="709"/>
        <w:jc w:val="both"/>
        <w:rPr>
          <w:szCs w:val="24"/>
          <w:lang w:eastAsia="lt-LT"/>
        </w:rPr>
      </w:pPr>
      <w:r w:rsidRPr="000B37EB">
        <w:rPr>
          <w:szCs w:val="24"/>
        </w:rPr>
        <w:t>7.2.</w:t>
      </w:r>
      <w:r w:rsidRPr="000B37EB">
        <w:rPr>
          <w:szCs w:val="24"/>
        </w:rPr>
        <w:tab/>
      </w:r>
      <w:r w:rsidRPr="000B37EB">
        <w:rPr>
          <w:szCs w:val="24"/>
          <w:lang w:eastAsia="lt-LT"/>
        </w:rPr>
        <w:t xml:space="preserve"> šio sprendimo 1.1 papunktyje nurodytu atveju paskirti kiekvienai mokyklai už instruktavimą dėl kaupinių PGR tyrimo ėminių paėmimo atsakingą ASPĮ;</w:t>
      </w:r>
    </w:p>
    <w:p w14:paraId="229DF296" w14:textId="1AF30E33" w:rsidR="00C17707" w:rsidRPr="000B37EB" w:rsidRDefault="000B37EB">
      <w:pPr>
        <w:tabs>
          <w:tab w:val="left" w:pos="709"/>
          <w:tab w:val="left" w:pos="1134"/>
        </w:tabs>
        <w:ind w:firstLine="709"/>
        <w:jc w:val="both"/>
        <w:rPr>
          <w:szCs w:val="24"/>
          <w:lang w:eastAsia="lt-LT"/>
        </w:rPr>
      </w:pPr>
      <w:r w:rsidRPr="000B37EB">
        <w:rPr>
          <w:szCs w:val="24"/>
        </w:rPr>
        <w:lastRenderedPageBreak/>
        <w:t>7.3.</w:t>
      </w:r>
      <w:r w:rsidRPr="000B37EB">
        <w:rPr>
          <w:szCs w:val="24"/>
        </w:rPr>
        <w:tab/>
      </w:r>
      <w:r w:rsidRPr="000B37EB">
        <w:rPr>
          <w:szCs w:val="24"/>
          <w:lang w:eastAsia="lt-LT"/>
        </w:rPr>
        <w:t xml:space="preserve"> šio sprendimo 1.2 papunktyje nurodytu atveju paskirti kiekvienai mokyklai už instruktavimą dėl antigeno testo ėminių paėmimo (tais atvejais, kai planuojama, kad </w:t>
      </w:r>
      <w:proofErr w:type="spellStart"/>
      <w:r w:rsidRPr="000B37EB">
        <w:rPr>
          <w:szCs w:val="24"/>
          <w:lang w:eastAsia="lt-LT"/>
        </w:rPr>
        <w:t>ėminius</w:t>
      </w:r>
      <w:proofErr w:type="spellEnd"/>
      <w:r w:rsidRPr="000B37EB">
        <w:rPr>
          <w:szCs w:val="24"/>
          <w:lang w:eastAsia="lt-LT"/>
        </w:rPr>
        <w:t xml:space="preserve"> antigenų testams atlikti ims mokyklos mokiniai ir darbuotojai savarankiškai) ar antigeno testų ėminių paėmimą, rezultatų vertinimą, interpretavimą ir suvedimą į </w:t>
      </w:r>
      <w:r w:rsidRPr="000B37EB">
        <w:rPr>
          <w:color w:val="000000"/>
          <w:szCs w:val="24"/>
          <w:lang w:eastAsia="lt-LT"/>
        </w:rPr>
        <w:t xml:space="preserve">ESPBI IS </w:t>
      </w:r>
      <w:r w:rsidRPr="000B37EB">
        <w:rPr>
          <w:szCs w:val="24"/>
          <w:lang w:eastAsia="lt-LT"/>
        </w:rPr>
        <w:t>atsakingą ASPĮ;</w:t>
      </w:r>
    </w:p>
    <w:p w14:paraId="3ACF8613" w14:textId="3BBA4AEB" w:rsidR="00C17707" w:rsidRPr="000B37EB" w:rsidRDefault="000B37EB">
      <w:pPr>
        <w:tabs>
          <w:tab w:val="left" w:pos="709"/>
          <w:tab w:val="left" w:pos="1134"/>
        </w:tabs>
        <w:ind w:firstLine="709"/>
        <w:jc w:val="both"/>
        <w:rPr>
          <w:szCs w:val="24"/>
          <w:lang w:eastAsia="lt-LT"/>
        </w:rPr>
      </w:pPr>
      <w:r w:rsidRPr="000B37EB">
        <w:rPr>
          <w:szCs w:val="24"/>
        </w:rPr>
        <w:t>7.4.</w:t>
      </w:r>
      <w:r w:rsidRPr="000B37EB">
        <w:rPr>
          <w:szCs w:val="24"/>
        </w:rPr>
        <w:tab/>
      </w:r>
      <w:r w:rsidRPr="000B37EB">
        <w:rPr>
          <w:szCs w:val="24"/>
          <w:lang w:eastAsia="lt-LT"/>
        </w:rPr>
        <w:t>aprūpinti mokyklą asmens apsaugos priemonėmis ir kitomis priemonėmis, kurios reikalingos antigeno testų atlikimui arba kaupinių PGR tyrimo ėminių transportavimui;</w:t>
      </w:r>
    </w:p>
    <w:p w14:paraId="46574E75" w14:textId="32C491EA" w:rsidR="00C17707" w:rsidRPr="000B37EB" w:rsidRDefault="000B37EB">
      <w:pPr>
        <w:tabs>
          <w:tab w:val="left" w:pos="709"/>
          <w:tab w:val="left" w:pos="1134"/>
        </w:tabs>
        <w:ind w:firstLine="709"/>
        <w:jc w:val="both"/>
        <w:rPr>
          <w:szCs w:val="24"/>
          <w:lang w:eastAsia="lt-LT"/>
        </w:rPr>
      </w:pPr>
      <w:r w:rsidRPr="000B37EB">
        <w:rPr>
          <w:szCs w:val="24"/>
        </w:rPr>
        <w:t>7.5.</w:t>
      </w:r>
      <w:r w:rsidRPr="000B37EB">
        <w:rPr>
          <w:szCs w:val="24"/>
        </w:rPr>
        <w:tab/>
      </w:r>
      <w:r w:rsidRPr="000B37EB">
        <w:rPr>
          <w:szCs w:val="24"/>
          <w:lang w:eastAsia="lt-LT"/>
        </w:rPr>
        <w:t xml:space="preserve">šio sprendimo 3.3.1 papunktyje numatytais atvejais užtikrinti </w:t>
      </w:r>
      <w:proofErr w:type="spellStart"/>
      <w:r w:rsidRPr="000B37EB">
        <w:rPr>
          <w:szCs w:val="24"/>
          <w:lang w:eastAsia="lt-LT"/>
        </w:rPr>
        <w:t>virusologinių</w:t>
      </w:r>
      <w:proofErr w:type="spellEnd"/>
      <w:r w:rsidRPr="000B37EB">
        <w:rPr>
          <w:szCs w:val="24"/>
          <w:lang w:eastAsia="lt-LT"/>
        </w:rPr>
        <w:t xml:space="preserve"> terpių pristatymą į mokyklą iš Nacionalinės visuomenės sveikatos priežiūros laboratorijos (toliau – NVSPL) ir kaupinių PGR tyrimo ėminių pristatymą į kaupinių PGR tyrimus atliekančias laboratorijas;</w:t>
      </w:r>
    </w:p>
    <w:p w14:paraId="65B972A3" w14:textId="77180F53" w:rsidR="00C17707" w:rsidRPr="000B37EB" w:rsidRDefault="000B37EB">
      <w:pPr>
        <w:tabs>
          <w:tab w:val="left" w:pos="709"/>
          <w:tab w:val="left" w:pos="1134"/>
        </w:tabs>
        <w:ind w:firstLine="709"/>
        <w:jc w:val="both"/>
        <w:rPr>
          <w:szCs w:val="24"/>
          <w:lang w:eastAsia="lt-LT"/>
        </w:rPr>
      </w:pPr>
      <w:r w:rsidRPr="000B37EB">
        <w:rPr>
          <w:szCs w:val="24"/>
        </w:rPr>
        <w:t>7.6.</w:t>
      </w:r>
      <w:r w:rsidRPr="000B37EB">
        <w:rPr>
          <w:szCs w:val="24"/>
        </w:rPr>
        <w:tab/>
      </w:r>
      <w:r w:rsidRPr="000B37EB">
        <w:rPr>
          <w:szCs w:val="24"/>
          <w:lang w:eastAsia="lt-LT"/>
        </w:rPr>
        <w:t>šio sprendimo 3.3.2 papunktyje numatytais atvejais užtikrinti antigeno testų pristatymą į mokyklą iš NVSPL;</w:t>
      </w:r>
    </w:p>
    <w:p w14:paraId="14FBE61A" w14:textId="6C83D27A" w:rsidR="00C17707" w:rsidRPr="000B37EB" w:rsidRDefault="000B37EB">
      <w:pPr>
        <w:tabs>
          <w:tab w:val="left" w:pos="709"/>
          <w:tab w:val="left" w:pos="1134"/>
        </w:tabs>
        <w:ind w:firstLine="709"/>
        <w:jc w:val="both"/>
        <w:rPr>
          <w:szCs w:val="24"/>
          <w:lang w:eastAsia="lt-LT"/>
        </w:rPr>
      </w:pPr>
      <w:r w:rsidRPr="000B37EB">
        <w:rPr>
          <w:szCs w:val="24"/>
        </w:rPr>
        <w:t>7.7.</w:t>
      </w:r>
      <w:r w:rsidRPr="000B37EB">
        <w:rPr>
          <w:szCs w:val="24"/>
        </w:rPr>
        <w:tab/>
      </w:r>
      <w:r w:rsidRPr="000B37EB">
        <w:rPr>
          <w:szCs w:val="24"/>
          <w:lang w:eastAsia="lt-LT"/>
        </w:rPr>
        <w:t>prireikus, organizuoti infekuotų medicininių atliekų išvežimą;</w:t>
      </w:r>
    </w:p>
    <w:p w14:paraId="1E69CA41" w14:textId="20B0F9C0" w:rsidR="00C17707" w:rsidRPr="000B37EB" w:rsidRDefault="000B37EB">
      <w:pPr>
        <w:tabs>
          <w:tab w:val="left" w:pos="709"/>
          <w:tab w:val="left" w:pos="1134"/>
        </w:tabs>
        <w:ind w:firstLine="709"/>
        <w:jc w:val="both"/>
        <w:rPr>
          <w:szCs w:val="24"/>
          <w:lang w:eastAsia="lt-LT"/>
        </w:rPr>
      </w:pPr>
      <w:r w:rsidRPr="000B37EB">
        <w:rPr>
          <w:szCs w:val="24"/>
        </w:rPr>
        <w:t>7.8.</w:t>
      </w:r>
      <w:r w:rsidRPr="000B37EB">
        <w:rPr>
          <w:szCs w:val="24"/>
        </w:rPr>
        <w:tab/>
      </w:r>
      <w:r w:rsidRPr="000B37EB">
        <w:rPr>
          <w:szCs w:val="24"/>
          <w:lang w:eastAsia="lt-LT"/>
        </w:rPr>
        <w:t xml:space="preserve"> pateikti </w:t>
      </w:r>
      <w:r w:rsidRPr="000B37EB">
        <w:rPr>
          <w:color w:val="000000"/>
          <w:szCs w:val="24"/>
          <w:lang w:eastAsia="lt-LT"/>
        </w:rPr>
        <w:t>Lietuvos Respublikos švietimo, mokslo ir sporto ministerijai jos prašymu informaciją apie tyrimo eigą ir (ar) rezultatus.</w:t>
      </w:r>
    </w:p>
    <w:p w14:paraId="5B80DABB" w14:textId="0D69F88D" w:rsidR="00C17707" w:rsidRPr="000B37EB" w:rsidRDefault="000B37EB">
      <w:pPr>
        <w:tabs>
          <w:tab w:val="left" w:pos="720"/>
          <w:tab w:val="left" w:pos="1134"/>
        </w:tabs>
        <w:ind w:firstLine="709"/>
        <w:jc w:val="both"/>
        <w:rPr>
          <w:szCs w:val="24"/>
          <w:lang w:eastAsia="lt-LT"/>
        </w:rPr>
      </w:pPr>
      <w:r w:rsidRPr="000B37EB">
        <w:rPr>
          <w:szCs w:val="24"/>
        </w:rPr>
        <w:t>8.</w:t>
      </w:r>
      <w:r w:rsidRPr="000B37EB">
        <w:rPr>
          <w:szCs w:val="24"/>
        </w:rPr>
        <w:tab/>
      </w:r>
      <w:r w:rsidRPr="000B37EB">
        <w:rPr>
          <w:szCs w:val="24"/>
          <w:lang w:eastAsia="lt-LT"/>
        </w:rPr>
        <w:t>Įpareigoti mokyklos vadovą:</w:t>
      </w:r>
    </w:p>
    <w:p w14:paraId="66B7A12E" w14:textId="6A3BCA49" w:rsidR="00C17707" w:rsidRPr="000B37EB" w:rsidRDefault="000B37EB">
      <w:pPr>
        <w:tabs>
          <w:tab w:val="left" w:pos="709"/>
          <w:tab w:val="left" w:pos="1134"/>
        </w:tabs>
        <w:ind w:firstLine="709"/>
        <w:jc w:val="both"/>
        <w:rPr>
          <w:szCs w:val="24"/>
          <w:lang w:eastAsia="lt-LT"/>
        </w:rPr>
      </w:pPr>
      <w:r w:rsidRPr="000B37EB">
        <w:rPr>
          <w:szCs w:val="24"/>
        </w:rPr>
        <w:t>8.1.</w:t>
      </w:r>
      <w:r w:rsidRPr="000B37EB">
        <w:rPr>
          <w:szCs w:val="24"/>
        </w:rPr>
        <w:tab/>
      </w:r>
      <w:r w:rsidRPr="000B37EB">
        <w:rPr>
          <w:szCs w:val="24"/>
          <w:lang w:eastAsia="lt-LT"/>
        </w:rPr>
        <w:t xml:space="preserve"> užtikrinti, kad sutinkantys dalyvauti tyrime mokinių atstovai pagal įstatymą ir mokyklos darbuotojai pasirašytų sutikimus, kuriais būtų informuojami apie:</w:t>
      </w:r>
    </w:p>
    <w:p w14:paraId="79541DD5" w14:textId="2067ED78" w:rsidR="00C17707" w:rsidRPr="000B37EB" w:rsidRDefault="000B37EB">
      <w:pPr>
        <w:tabs>
          <w:tab w:val="left" w:pos="709"/>
          <w:tab w:val="left" w:pos="1276"/>
          <w:tab w:val="left" w:pos="1843"/>
        </w:tabs>
        <w:ind w:firstLine="709"/>
        <w:jc w:val="both"/>
        <w:rPr>
          <w:szCs w:val="24"/>
          <w:lang w:eastAsia="lt-LT"/>
        </w:rPr>
      </w:pPr>
      <w:r w:rsidRPr="000B37EB">
        <w:rPr>
          <w:szCs w:val="24"/>
        </w:rPr>
        <w:t>8.1.1.</w:t>
      </w:r>
      <w:r w:rsidRPr="000B37EB">
        <w:rPr>
          <w:szCs w:val="24"/>
        </w:rPr>
        <w:tab/>
      </w:r>
      <w:r w:rsidRPr="000B37EB">
        <w:rPr>
          <w:szCs w:val="24"/>
          <w:lang w:eastAsia="lt-LT"/>
        </w:rPr>
        <w:t>šio sprendimo 1.1 papunktyje nurodytu atveju: kaupinių PGR tyrimo tikslą, sąlygas, tvarką (pareigą, esant teigiamam kaupinių PGR tyrimo rezultatui, registruotis PGR tyrimui, siekiant nustatyti konkretų sergantį (-</w:t>
      </w:r>
      <w:proofErr w:type="spellStart"/>
      <w:r w:rsidRPr="000B37EB">
        <w:rPr>
          <w:szCs w:val="24"/>
          <w:lang w:eastAsia="lt-LT"/>
        </w:rPr>
        <w:t>čius</w:t>
      </w:r>
      <w:proofErr w:type="spellEnd"/>
      <w:r w:rsidRPr="000B37EB">
        <w:rPr>
          <w:szCs w:val="24"/>
          <w:lang w:eastAsia="lt-LT"/>
        </w:rPr>
        <w:t>) COVID-19 liga (</w:t>
      </w:r>
      <w:proofErr w:type="spellStart"/>
      <w:r w:rsidRPr="000B37EB">
        <w:rPr>
          <w:szCs w:val="24"/>
          <w:lang w:eastAsia="lt-LT"/>
        </w:rPr>
        <w:t>koronaviruso</w:t>
      </w:r>
      <w:proofErr w:type="spellEnd"/>
      <w:r w:rsidRPr="000B37EB">
        <w:rPr>
          <w:szCs w:val="24"/>
          <w:lang w:eastAsia="lt-LT"/>
        </w:rPr>
        <w:t xml:space="preserve"> infekcija) asmenį (-</w:t>
      </w:r>
      <w:proofErr w:type="spellStart"/>
      <w:r w:rsidRPr="000B37EB">
        <w:rPr>
          <w:szCs w:val="24"/>
          <w:lang w:eastAsia="lt-LT"/>
        </w:rPr>
        <w:t>is</w:t>
      </w:r>
      <w:proofErr w:type="spellEnd"/>
      <w:r w:rsidRPr="000B37EB">
        <w:rPr>
          <w:szCs w:val="24"/>
          <w:lang w:eastAsia="lt-LT"/>
        </w:rPr>
        <w:t>), pareigą apie kaupinių PGR tyrimo ir PGR tyrimo rezultatus pranešti mokyklų vadovams, skiriamą izoliaciją ir jos sąlygas, kitas pareigas, teises ir kt.) bei asmens duomenų tvarkymą;</w:t>
      </w:r>
    </w:p>
    <w:p w14:paraId="7A981081" w14:textId="21B43D6A" w:rsidR="00C17707" w:rsidRPr="000B37EB" w:rsidRDefault="000B37EB">
      <w:pPr>
        <w:tabs>
          <w:tab w:val="left" w:pos="709"/>
          <w:tab w:val="left" w:pos="1276"/>
          <w:tab w:val="left" w:pos="1843"/>
        </w:tabs>
        <w:ind w:firstLine="709"/>
        <w:jc w:val="both"/>
        <w:rPr>
          <w:szCs w:val="24"/>
          <w:lang w:eastAsia="lt-LT"/>
        </w:rPr>
      </w:pPr>
      <w:r w:rsidRPr="000B37EB">
        <w:rPr>
          <w:szCs w:val="24"/>
        </w:rPr>
        <w:t>8.1.2.</w:t>
      </w:r>
      <w:r w:rsidRPr="000B37EB">
        <w:rPr>
          <w:szCs w:val="24"/>
        </w:rPr>
        <w:tab/>
      </w:r>
      <w:r w:rsidRPr="000B37EB">
        <w:rPr>
          <w:szCs w:val="24"/>
          <w:lang w:eastAsia="lt-LT"/>
        </w:rPr>
        <w:t>šio sprendimo 1.2 papunktyje nurodytu atveju: antigeno testo tikslą, sąlygas, tvarką, skiriamą izoliaciją ir jos sąlygas, kitas pareigas, teises bei asmens duomenų tvarkymą.</w:t>
      </w:r>
    </w:p>
    <w:p w14:paraId="2B0975C8" w14:textId="312FD9F8" w:rsidR="00C17707" w:rsidRPr="000B37EB" w:rsidRDefault="000B37EB">
      <w:pPr>
        <w:tabs>
          <w:tab w:val="left" w:pos="709"/>
          <w:tab w:val="left" w:pos="1134"/>
        </w:tabs>
        <w:ind w:firstLine="709"/>
        <w:jc w:val="both"/>
        <w:rPr>
          <w:szCs w:val="24"/>
          <w:lang w:eastAsia="lt-LT"/>
        </w:rPr>
      </w:pPr>
      <w:r w:rsidRPr="000B37EB">
        <w:rPr>
          <w:szCs w:val="24"/>
        </w:rPr>
        <w:t>8.2.</w:t>
      </w:r>
      <w:r w:rsidRPr="000B37EB">
        <w:rPr>
          <w:szCs w:val="24"/>
        </w:rPr>
        <w:tab/>
      </w:r>
      <w:r w:rsidRPr="000B37EB">
        <w:rPr>
          <w:szCs w:val="24"/>
          <w:lang w:eastAsia="lt-LT"/>
        </w:rPr>
        <w:t xml:space="preserve"> pažymėti arba paskirti atsakingą asmenį, kuris žymėtų Mokinių registre mokinius, dėl kurių gautas sutikimas dalyvauti profilaktiniame tyrime, nurodant kontaktinį mokinio atstovo pagal įstatymą telefono numerį, o atšaukus sutikimą, žymėjimą nuimti;</w:t>
      </w:r>
    </w:p>
    <w:p w14:paraId="24F847CF" w14:textId="55B1D232" w:rsidR="00C17707" w:rsidRPr="000B37EB" w:rsidRDefault="000B37EB">
      <w:pPr>
        <w:tabs>
          <w:tab w:val="left" w:pos="709"/>
          <w:tab w:val="left" w:pos="1134"/>
        </w:tabs>
        <w:ind w:firstLine="709"/>
        <w:jc w:val="both"/>
        <w:rPr>
          <w:szCs w:val="24"/>
          <w:lang w:eastAsia="lt-LT"/>
        </w:rPr>
      </w:pPr>
      <w:r w:rsidRPr="000B37EB">
        <w:rPr>
          <w:szCs w:val="24"/>
        </w:rPr>
        <w:t>8.3.</w:t>
      </w:r>
      <w:r w:rsidRPr="000B37EB">
        <w:rPr>
          <w:szCs w:val="24"/>
        </w:rPr>
        <w:tab/>
      </w:r>
      <w:r w:rsidRPr="000B37EB">
        <w:rPr>
          <w:szCs w:val="24"/>
          <w:lang w:eastAsia="lt-LT"/>
        </w:rPr>
        <w:t xml:space="preserve"> bendru mokyklos ir savivaldybės visuomenės sveikatos biuro (toliau – VSB), vykdančio sveikatos priežiūrą mokykloje, vadovų sprendimu paskirti už profilaktinio tyrimo organizavimą atsakingą visuomenės sveikatos specialistą, vykdantį sveikatos priežiūrą, ir jam padedantį (-</w:t>
      </w:r>
      <w:proofErr w:type="spellStart"/>
      <w:r w:rsidRPr="000B37EB">
        <w:rPr>
          <w:szCs w:val="24"/>
          <w:lang w:eastAsia="lt-LT"/>
        </w:rPr>
        <w:t>čius</w:t>
      </w:r>
      <w:proofErr w:type="spellEnd"/>
      <w:r w:rsidRPr="000B37EB">
        <w:rPr>
          <w:szCs w:val="24"/>
          <w:lang w:eastAsia="lt-LT"/>
        </w:rPr>
        <w:t>) kitą (-</w:t>
      </w:r>
      <w:proofErr w:type="spellStart"/>
      <w:r w:rsidRPr="000B37EB">
        <w:rPr>
          <w:szCs w:val="24"/>
          <w:lang w:eastAsia="lt-LT"/>
        </w:rPr>
        <w:t>us</w:t>
      </w:r>
      <w:proofErr w:type="spellEnd"/>
      <w:r w:rsidRPr="000B37EB">
        <w:rPr>
          <w:szCs w:val="24"/>
          <w:lang w:eastAsia="lt-LT"/>
        </w:rPr>
        <w:t>) mokyklos darbuotoją (-</w:t>
      </w:r>
      <w:proofErr w:type="spellStart"/>
      <w:r w:rsidRPr="000B37EB">
        <w:rPr>
          <w:szCs w:val="24"/>
          <w:lang w:eastAsia="lt-LT"/>
        </w:rPr>
        <w:t>us</w:t>
      </w:r>
      <w:proofErr w:type="spellEnd"/>
      <w:r w:rsidRPr="000B37EB">
        <w:rPr>
          <w:szCs w:val="24"/>
          <w:lang w:eastAsia="lt-LT"/>
        </w:rPr>
        <w:t xml:space="preserve">) pagal Lietuvos Respublikos sveikatos apsaugos ministro ir Lietuvos Respublikos švietimo, mokslo ir sporto ministro 2005 m. gruodžio 30 d. įsakyme Nr. V-1035/ISAK-2680 „Dėl Visuomenės sveikatos priežiūros organizavimo mokykloje tvarkos aprašo patvirtinimo“ nustatytą tvarką. Mokykloje nesant visuomenės sveikatos specialisto, vykdančio sveikatos priežiūrą, VSB vadovas paskiria kitą visuomenės sveikatos specialistą (toliau – visuomenės sveikatos specialistas); </w:t>
      </w:r>
    </w:p>
    <w:p w14:paraId="63E794FB" w14:textId="084B61EB" w:rsidR="00C17707" w:rsidRPr="000B37EB" w:rsidRDefault="000B37EB">
      <w:pPr>
        <w:tabs>
          <w:tab w:val="left" w:pos="709"/>
          <w:tab w:val="left" w:pos="1134"/>
        </w:tabs>
        <w:ind w:firstLine="709"/>
        <w:jc w:val="both"/>
        <w:rPr>
          <w:szCs w:val="24"/>
          <w:lang w:eastAsia="lt-LT"/>
        </w:rPr>
      </w:pPr>
      <w:r w:rsidRPr="000B37EB">
        <w:rPr>
          <w:szCs w:val="24"/>
        </w:rPr>
        <w:t>8.4.</w:t>
      </w:r>
      <w:r w:rsidRPr="000B37EB">
        <w:rPr>
          <w:szCs w:val="24"/>
        </w:rPr>
        <w:tab/>
      </w:r>
      <w:r w:rsidRPr="000B37EB">
        <w:rPr>
          <w:szCs w:val="24"/>
          <w:lang w:eastAsia="lt-LT"/>
        </w:rPr>
        <w:t xml:space="preserve"> reguliariai informuoti tyrime dalyvaujančius mokyklos mokinių atstovus pagal įstatymą ir mokyklos darbuotojus apie profilaktinio tyrimo organizavimą ir jo apibendrintus rezultatus, prireikus teikti kitą su profilaktiniu tyrimu susijusią informaciją;</w:t>
      </w:r>
    </w:p>
    <w:p w14:paraId="464B57A5" w14:textId="1E8E0079" w:rsidR="00C17707" w:rsidRPr="000B37EB" w:rsidRDefault="000B37EB">
      <w:pPr>
        <w:tabs>
          <w:tab w:val="left" w:pos="709"/>
          <w:tab w:val="left" w:pos="1134"/>
        </w:tabs>
        <w:ind w:firstLine="709"/>
        <w:jc w:val="both"/>
        <w:rPr>
          <w:szCs w:val="24"/>
          <w:lang w:eastAsia="lt-LT"/>
        </w:rPr>
      </w:pPr>
      <w:r w:rsidRPr="000B37EB">
        <w:rPr>
          <w:szCs w:val="24"/>
        </w:rPr>
        <w:t>8.5.</w:t>
      </w:r>
      <w:r w:rsidRPr="000B37EB">
        <w:rPr>
          <w:szCs w:val="24"/>
        </w:rPr>
        <w:tab/>
      </w:r>
      <w:r w:rsidRPr="000B37EB">
        <w:rPr>
          <w:szCs w:val="24"/>
          <w:lang w:eastAsia="lt-LT"/>
        </w:rPr>
        <w:t xml:space="preserve"> organizuojant mokinių ugdymą kontaktiniu būdu laikytis Lietuvos Respublikos sveikatos apsaugos ministro, valstybės lygio ekstremaliosios situacijos valstybės operacijų vadovo 2020 m. gruodžio 17 d. sprendimu Nr. V-2934 „</w:t>
      </w:r>
      <w:r w:rsidRPr="000B37EB">
        <w:rPr>
          <w:color w:val="000000"/>
          <w:szCs w:val="24"/>
          <w:shd w:val="clear" w:color="auto" w:fill="FFFFFF"/>
          <w:lang w:eastAsia="lt-LT"/>
        </w:rPr>
        <w:t xml:space="preserve">Dėl </w:t>
      </w:r>
      <w:r w:rsidRPr="000B37EB">
        <w:rPr>
          <w:szCs w:val="24"/>
          <w:lang w:eastAsia="lt-LT"/>
        </w:rPr>
        <w:t>pradinio ugdymo organizavimo būtinų sąlygų</w:t>
      </w:r>
      <w:r w:rsidRPr="000B37EB">
        <w:rPr>
          <w:color w:val="000000"/>
          <w:szCs w:val="24"/>
          <w:shd w:val="clear" w:color="auto" w:fill="FFFFFF"/>
          <w:lang w:eastAsia="lt-LT"/>
        </w:rPr>
        <w:t>“ nustatytų reikalavimų;</w:t>
      </w:r>
    </w:p>
    <w:p w14:paraId="536E3573" w14:textId="570C2651" w:rsidR="00C17707" w:rsidRPr="000B37EB" w:rsidRDefault="000B37EB">
      <w:pPr>
        <w:tabs>
          <w:tab w:val="left" w:pos="709"/>
          <w:tab w:val="left" w:pos="1134"/>
        </w:tabs>
        <w:ind w:firstLine="709"/>
        <w:jc w:val="both"/>
        <w:rPr>
          <w:szCs w:val="24"/>
          <w:lang w:eastAsia="lt-LT"/>
        </w:rPr>
      </w:pPr>
      <w:r w:rsidRPr="000B37EB">
        <w:rPr>
          <w:szCs w:val="24"/>
        </w:rPr>
        <w:t>8.6.</w:t>
      </w:r>
      <w:r w:rsidRPr="000B37EB">
        <w:rPr>
          <w:szCs w:val="24"/>
        </w:rPr>
        <w:tab/>
      </w:r>
      <w:r w:rsidRPr="000B37EB">
        <w:rPr>
          <w:szCs w:val="24"/>
          <w:lang w:eastAsia="lt-LT"/>
        </w:rPr>
        <w:t xml:space="preserve"> užtikrinti tinkamomis organizacinėmis ir techninėmis duomenų saugumo priemonėmis asmens duomenų, reikalingų organizuoti, koordinuoti ir vykdyti profilaktinį tyrimą,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460554D1" w14:textId="4BC28F4E" w:rsidR="00C17707" w:rsidRPr="000B37EB" w:rsidRDefault="000B37EB">
      <w:pPr>
        <w:tabs>
          <w:tab w:val="left" w:pos="709"/>
          <w:tab w:val="left" w:pos="1134"/>
        </w:tabs>
        <w:ind w:firstLine="709"/>
        <w:jc w:val="both"/>
        <w:rPr>
          <w:szCs w:val="24"/>
          <w:lang w:eastAsia="lt-LT"/>
        </w:rPr>
      </w:pPr>
      <w:r w:rsidRPr="000B37EB">
        <w:rPr>
          <w:szCs w:val="24"/>
        </w:rPr>
        <w:lastRenderedPageBreak/>
        <w:t>8.7.</w:t>
      </w:r>
      <w:r w:rsidRPr="000B37EB">
        <w:rPr>
          <w:szCs w:val="24"/>
        </w:rPr>
        <w:tab/>
      </w:r>
      <w:r w:rsidRPr="000B37EB">
        <w:rPr>
          <w:szCs w:val="24"/>
          <w:lang w:eastAsia="lt-LT"/>
        </w:rPr>
        <w:t xml:space="preserve"> bendradarbiaujant su VSB organizuoti mokinių profilaktinio tyrimo atlikimą klasėse arba paruošti vietą profilaktinio tyrimo atlikimui mokykloje, užtikrinant saugius mokinių judėjimo srautus ir asmens bei aplinkos higienos sąlygų laikymąsi.</w:t>
      </w:r>
    </w:p>
    <w:p w14:paraId="440D9505" w14:textId="01DAC871" w:rsidR="00C17707" w:rsidRPr="000B37EB" w:rsidRDefault="000B37EB">
      <w:pPr>
        <w:tabs>
          <w:tab w:val="left" w:pos="720"/>
          <w:tab w:val="left" w:pos="1134"/>
        </w:tabs>
        <w:ind w:firstLine="709"/>
        <w:jc w:val="both"/>
        <w:rPr>
          <w:color w:val="000000"/>
          <w:szCs w:val="24"/>
          <w:lang w:eastAsia="lt-LT"/>
        </w:rPr>
      </w:pPr>
      <w:r w:rsidRPr="000B37EB">
        <w:rPr>
          <w:color w:val="000000"/>
          <w:szCs w:val="24"/>
        </w:rPr>
        <w:t>9.</w:t>
      </w:r>
      <w:r w:rsidRPr="000B37EB">
        <w:rPr>
          <w:color w:val="000000"/>
          <w:szCs w:val="24"/>
        </w:rPr>
        <w:tab/>
      </w:r>
      <w:r w:rsidRPr="000B37EB">
        <w:rPr>
          <w:color w:val="000000"/>
          <w:szCs w:val="24"/>
          <w:lang w:eastAsia="lt-LT"/>
        </w:rPr>
        <w:t>Pavesti ASPĮ vadovui paskirti asmens sveikatos priežiūros specialistą, kuris:</w:t>
      </w:r>
    </w:p>
    <w:p w14:paraId="5593C02C" w14:textId="362E2FF8" w:rsidR="00C17707" w:rsidRPr="000B37EB" w:rsidRDefault="000B37EB">
      <w:pPr>
        <w:tabs>
          <w:tab w:val="left" w:pos="709"/>
          <w:tab w:val="left" w:pos="1276"/>
        </w:tabs>
        <w:ind w:firstLine="709"/>
        <w:jc w:val="both"/>
        <w:rPr>
          <w:color w:val="000000"/>
          <w:szCs w:val="24"/>
          <w:lang w:eastAsia="lt-LT"/>
        </w:rPr>
      </w:pPr>
      <w:r w:rsidRPr="000B37EB">
        <w:rPr>
          <w:color w:val="000000"/>
          <w:szCs w:val="24"/>
        </w:rPr>
        <w:t>9.1.</w:t>
      </w:r>
      <w:r w:rsidRPr="000B37EB">
        <w:rPr>
          <w:color w:val="000000"/>
          <w:szCs w:val="24"/>
        </w:rPr>
        <w:tab/>
      </w:r>
      <w:r w:rsidRPr="000B37EB">
        <w:rPr>
          <w:szCs w:val="24"/>
          <w:lang w:eastAsia="lt-LT"/>
        </w:rPr>
        <w:t>šio sprendimo 1.1 papunktyje nurodytu atveju</w:t>
      </w:r>
      <w:r w:rsidRPr="000B37EB">
        <w:rPr>
          <w:color w:val="000000"/>
          <w:szCs w:val="24"/>
          <w:lang w:eastAsia="lt-LT"/>
        </w:rPr>
        <w:t xml:space="preserve"> prieš pradedant savarankiškai imti </w:t>
      </w:r>
      <w:proofErr w:type="spellStart"/>
      <w:r w:rsidRPr="000B37EB">
        <w:rPr>
          <w:color w:val="000000"/>
          <w:szCs w:val="24"/>
          <w:lang w:eastAsia="lt-LT"/>
        </w:rPr>
        <w:t>ėminius</w:t>
      </w:r>
      <w:proofErr w:type="spellEnd"/>
      <w:r w:rsidRPr="000B37EB">
        <w:rPr>
          <w:color w:val="000000"/>
          <w:szCs w:val="24"/>
          <w:lang w:eastAsia="lt-LT"/>
        </w:rPr>
        <w:t xml:space="preserve"> instruktuotų visus profilaktiniame tyrime dalyvaujančius mokyklos mokinius ir darbuotojus, kaip imti </w:t>
      </w:r>
      <w:proofErr w:type="spellStart"/>
      <w:r w:rsidRPr="000B37EB">
        <w:rPr>
          <w:color w:val="000000"/>
          <w:szCs w:val="24"/>
          <w:lang w:eastAsia="lt-LT"/>
        </w:rPr>
        <w:t>ėminius</w:t>
      </w:r>
      <w:proofErr w:type="spellEnd"/>
      <w:r w:rsidRPr="000B37EB">
        <w:rPr>
          <w:color w:val="000000"/>
          <w:szCs w:val="24"/>
          <w:lang w:eastAsia="lt-LT"/>
        </w:rPr>
        <w:t xml:space="preserve"> kaupinių PGR tyrimui.</w:t>
      </w:r>
    </w:p>
    <w:p w14:paraId="3466AA1A" w14:textId="446AD00C" w:rsidR="00C17707" w:rsidRPr="000B37EB" w:rsidRDefault="000B37EB">
      <w:pPr>
        <w:tabs>
          <w:tab w:val="left" w:pos="1276"/>
          <w:tab w:val="left" w:pos="1560"/>
          <w:tab w:val="left" w:pos="1701"/>
        </w:tabs>
        <w:ind w:firstLine="709"/>
        <w:jc w:val="both"/>
        <w:rPr>
          <w:color w:val="000000"/>
          <w:szCs w:val="24"/>
          <w:lang w:eastAsia="lt-LT"/>
        </w:rPr>
      </w:pPr>
      <w:r w:rsidRPr="000B37EB">
        <w:rPr>
          <w:color w:val="000000"/>
          <w:szCs w:val="24"/>
        </w:rPr>
        <w:t>9.2.</w:t>
      </w:r>
      <w:r w:rsidRPr="000B37EB">
        <w:rPr>
          <w:color w:val="000000"/>
          <w:szCs w:val="24"/>
        </w:rPr>
        <w:tab/>
      </w:r>
      <w:r w:rsidRPr="000B37EB">
        <w:rPr>
          <w:szCs w:val="24"/>
          <w:lang w:eastAsia="lt-LT"/>
        </w:rPr>
        <w:t>šio sprendimo 1.2 papunktyje nurodytu atveju</w:t>
      </w:r>
      <w:r w:rsidRPr="000B37EB">
        <w:rPr>
          <w:color w:val="000000"/>
          <w:szCs w:val="24"/>
          <w:lang w:eastAsia="lt-LT"/>
        </w:rPr>
        <w:t>:</w:t>
      </w:r>
    </w:p>
    <w:p w14:paraId="2E54D0DB" w14:textId="75C00FE3" w:rsidR="00C17707" w:rsidRPr="000B37EB" w:rsidRDefault="000B37EB">
      <w:pPr>
        <w:tabs>
          <w:tab w:val="left" w:pos="1418"/>
          <w:tab w:val="left" w:pos="1560"/>
          <w:tab w:val="left" w:pos="1701"/>
        </w:tabs>
        <w:ind w:firstLine="709"/>
        <w:jc w:val="both"/>
        <w:rPr>
          <w:color w:val="000000"/>
          <w:szCs w:val="24"/>
          <w:lang w:eastAsia="lt-LT"/>
        </w:rPr>
      </w:pPr>
      <w:r w:rsidRPr="000B37EB">
        <w:rPr>
          <w:color w:val="000000"/>
          <w:szCs w:val="24"/>
        </w:rPr>
        <w:t>9.2.1.</w:t>
      </w:r>
      <w:r w:rsidRPr="000B37EB">
        <w:rPr>
          <w:color w:val="000000"/>
          <w:szCs w:val="24"/>
        </w:rPr>
        <w:tab/>
      </w:r>
      <w:r w:rsidRPr="000B37EB">
        <w:rPr>
          <w:color w:val="000000"/>
          <w:szCs w:val="24"/>
          <w:lang w:eastAsia="lt-LT"/>
        </w:rPr>
        <w:t xml:space="preserve">prieš pradedant savarankiškai imti </w:t>
      </w:r>
      <w:proofErr w:type="spellStart"/>
      <w:r w:rsidRPr="000B37EB">
        <w:rPr>
          <w:color w:val="000000"/>
          <w:szCs w:val="24"/>
          <w:lang w:eastAsia="lt-LT"/>
        </w:rPr>
        <w:t>ėminius</w:t>
      </w:r>
      <w:proofErr w:type="spellEnd"/>
      <w:r w:rsidRPr="000B37EB">
        <w:rPr>
          <w:color w:val="000000"/>
          <w:szCs w:val="24"/>
          <w:lang w:eastAsia="lt-LT"/>
        </w:rPr>
        <w:t xml:space="preserve"> instruktuotų visus profilaktiniame tyrime dalyvaujančius mokyklos mokinius ir darbuotojus, kaip imti </w:t>
      </w:r>
      <w:proofErr w:type="spellStart"/>
      <w:r w:rsidRPr="000B37EB">
        <w:rPr>
          <w:color w:val="000000"/>
          <w:szCs w:val="24"/>
          <w:lang w:eastAsia="lt-LT"/>
        </w:rPr>
        <w:t>ėminius</w:t>
      </w:r>
      <w:proofErr w:type="spellEnd"/>
      <w:r w:rsidRPr="000B37EB">
        <w:rPr>
          <w:color w:val="000000"/>
          <w:szCs w:val="24"/>
          <w:lang w:eastAsia="lt-LT"/>
        </w:rPr>
        <w:t xml:space="preserve"> antigeno testui šio sprendimo 5.1.1 papunktyje nustatytais atvejais;</w:t>
      </w:r>
    </w:p>
    <w:p w14:paraId="06DD1E2E" w14:textId="218CAE58" w:rsidR="00C17707" w:rsidRPr="000B37EB" w:rsidRDefault="000B37EB">
      <w:pPr>
        <w:tabs>
          <w:tab w:val="left" w:pos="1418"/>
          <w:tab w:val="left" w:pos="1560"/>
          <w:tab w:val="left" w:pos="1701"/>
        </w:tabs>
        <w:ind w:firstLine="709"/>
        <w:jc w:val="both"/>
        <w:rPr>
          <w:color w:val="000000"/>
          <w:szCs w:val="24"/>
          <w:lang w:eastAsia="lt-LT"/>
        </w:rPr>
      </w:pPr>
      <w:r w:rsidRPr="000B37EB">
        <w:rPr>
          <w:color w:val="000000"/>
          <w:szCs w:val="24"/>
        </w:rPr>
        <w:t>9.2.2.</w:t>
      </w:r>
      <w:r w:rsidRPr="000B37EB">
        <w:rPr>
          <w:color w:val="000000"/>
          <w:szCs w:val="24"/>
        </w:rPr>
        <w:tab/>
      </w:r>
      <w:r w:rsidRPr="000B37EB">
        <w:rPr>
          <w:color w:val="000000"/>
          <w:szCs w:val="24"/>
          <w:lang w:eastAsia="lt-LT"/>
        </w:rPr>
        <w:t xml:space="preserve">imtų </w:t>
      </w:r>
      <w:proofErr w:type="spellStart"/>
      <w:r w:rsidRPr="000B37EB">
        <w:rPr>
          <w:color w:val="000000"/>
          <w:szCs w:val="24"/>
          <w:lang w:eastAsia="lt-LT"/>
        </w:rPr>
        <w:t>ėminius</w:t>
      </w:r>
      <w:proofErr w:type="spellEnd"/>
      <w:r w:rsidRPr="000B37EB">
        <w:rPr>
          <w:color w:val="000000"/>
          <w:szCs w:val="24"/>
          <w:lang w:eastAsia="lt-LT"/>
        </w:rPr>
        <w:t xml:space="preserve"> šio sprendimo 5.1.2 papunktyje nustatytais atvejais;</w:t>
      </w:r>
    </w:p>
    <w:p w14:paraId="6BDB7C29" w14:textId="7ECF1A42" w:rsidR="00C17707" w:rsidRPr="000B37EB" w:rsidRDefault="000B37EB">
      <w:pPr>
        <w:tabs>
          <w:tab w:val="left" w:pos="1418"/>
          <w:tab w:val="left" w:pos="1560"/>
          <w:tab w:val="left" w:pos="1701"/>
        </w:tabs>
        <w:ind w:firstLine="709"/>
        <w:jc w:val="both"/>
        <w:rPr>
          <w:color w:val="000000"/>
          <w:szCs w:val="24"/>
          <w:lang w:eastAsia="lt-LT"/>
        </w:rPr>
      </w:pPr>
      <w:r w:rsidRPr="000B37EB">
        <w:rPr>
          <w:color w:val="000000"/>
          <w:szCs w:val="24"/>
        </w:rPr>
        <w:t>9.2.3.</w:t>
      </w:r>
      <w:r w:rsidRPr="000B37EB">
        <w:rPr>
          <w:color w:val="000000"/>
          <w:szCs w:val="24"/>
        </w:rPr>
        <w:tab/>
      </w:r>
      <w:r w:rsidRPr="000B37EB">
        <w:rPr>
          <w:color w:val="000000"/>
          <w:szCs w:val="24"/>
          <w:lang w:eastAsia="lt-LT"/>
        </w:rPr>
        <w:t>atliktų, vertintų ir interpretuotų antigeno testų rezultatus.</w:t>
      </w:r>
    </w:p>
    <w:p w14:paraId="5D05D7D1" w14:textId="4F7C7AC1" w:rsidR="00C17707" w:rsidRPr="000B37EB" w:rsidRDefault="000B37EB">
      <w:pPr>
        <w:tabs>
          <w:tab w:val="left" w:pos="1134"/>
          <w:tab w:val="left" w:pos="1276"/>
          <w:tab w:val="left" w:pos="1560"/>
        </w:tabs>
        <w:ind w:firstLine="709"/>
        <w:jc w:val="both"/>
        <w:rPr>
          <w:color w:val="000000"/>
          <w:szCs w:val="24"/>
          <w:lang w:eastAsia="lt-LT"/>
        </w:rPr>
      </w:pPr>
      <w:r w:rsidRPr="000B37EB">
        <w:rPr>
          <w:color w:val="000000"/>
          <w:szCs w:val="24"/>
        </w:rPr>
        <w:t>10.</w:t>
      </w:r>
      <w:r w:rsidRPr="000B37EB">
        <w:rPr>
          <w:color w:val="000000"/>
          <w:szCs w:val="24"/>
        </w:rPr>
        <w:tab/>
      </w:r>
      <w:r w:rsidRPr="000B37EB">
        <w:rPr>
          <w:color w:val="000000"/>
          <w:szCs w:val="24"/>
          <w:lang w:eastAsia="lt-LT"/>
        </w:rPr>
        <w:t>Pavesti VSB vadovui paskirti kiekvienoje mokykloje už profilaktinio tyrimo organizavimą atsakingą visuomenės sveikatos specialistą ir pavesti atlikti šiuos veiksmus:</w:t>
      </w:r>
    </w:p>
    <w:p w14:paraId="443566D6" w14:textId="2A2CA6DB" w:rsidR="00C17707" w:rsidRPr="000B37EB" w:rsidRDefault="000B37EB">
      <w:pPr>
        <w:tabs>
          <w:tab w:val="left" w:pos="1276"/>
          <w:tab w:val="left" w:pos="1843"/>
        </w:tabs>
        <w:ind w:firstLine="709"/>
        <w:jc w:val="both"/>
        <w:rPr>
          <w:color w:val="000000"/>
          <w:szCs w:val="24"/>
          <w:lang w:eastAsia="lt-LT"/>
        </w:rPr>
      </w:pPr>
      <w:r w:rsidRPr="000B37EB">
        <w:rPr>
          <w:color w:val="000000"/>
          <w:szCs w:val="24"/>
        </w:rPr>
        <w:t>10.1.</w:t>
      </w:r>
      <w:r w:rsidRPr="000B37EB">
        <w:rPr>
          <w:color w:val="000000"/>
          <w:szCs w:val="24"/>
        </w:rPr>
        <w:tab/>
      </w:r>
      <w:r w:rsidRPr="000B37EB">
        <w:rPr>
          <w:szCs w:val="24"/>
          <w:lang w:eastAsia="lt-LT"/>
        </w:rPr>
        <w:t>bendradarbiauti su mokyklos paskirtu (-</w:t>
      </w:r>
      <w:proofErr w:type="spellStart"/>
      <w:r w:rsidRPr="000B37EB">
        <w:rPr>
          <w:szCs w:val="24"/>
          <w:lang w:eastAsia="lt-LT"/>
        </w:rPr>
        <w:t>ais</w:t>
      </w:r>
      <w:proofErr w:type="spellEnd"/>
      <w:r w:rsidRPr="000B37EB">
        <w:rPr>
          <w:szCs w:val="24"/>
          <w:lang w:eastAsia="lt-LT"/>
        </w:rPr>
        <w:t>) atsakingu (-</w:t>
      </w:r>
      <w:proofErr w:type="spellStart"/>
      <w:r w:rsidRPr="000B37EB">
        <w:rPr>
          <w:szCs w:val="24"/>
          <w:lang w:eastAsia="lt-LT"/>
        </w:rPr>
        <w:t>ais</w:t>
      </w:r>
      <w:proofErr w:type="spellEnd"/>
      <w:r w:rsidRPr="000B37EB">
        <w:rPr>
          <w:szCs w:val="24"/>
          <w:lang w:eastAsia="lt-LT"/>
        </w:rPr>
        <w:t>) asmeniu (-</w:t>
      </w:r>
      <w:proofErr w:type="spellStart"/>
      <w:r w:rsidRPr="000B37EB">
        <w:rPr>
          <w:szCs w:val="24"/>
          <w:lang w:eastAsia="lt-LT"/>
        </w:rPr>
        <w:t>imis</w:t>
      </w:r>
      <w:proofErr w:type="spellEnd"/>
      <w:r w:rsidRPr="000B37EB">
        <w:rPr>
          <w:szCs w:val="24"/>
          <w:lang w:eastAsia="lt-LT"/>
        </w:rPr>
        <w:t>) dėl mokinių ir mokyklos darbuotojų registracijos ir ėminių paėmimo profilaktiniams tyrimams atlikti;</w:t>
      </w:r>
    </w:p>
    <w:p w14:paraId="4FB6E786" w14:textId="5119BF93" w:rsidR="00C17707" w:rsidRPr="000B37EB" w:rsidRDefault="000B37EB">
      <w:pPr>
        <w:tabs>
          <w:tab w:val="left" w:pos="1276"/>
          <w:tab w:val="left" w:pos="1843"/>
        </w:tabs>
        <w:ind w:firstLine="709"/>
        <w:jc w:val="both"/>
        <w:rPr>
          <w:color w:val="000000"/>
          <w:szCs w:val="24"/>
          <w:lang w:eastAsia="lt-LT"/>
        </w:rPr>
      </w:pPr>
      <w:r w:rsidRPr="000B37EB">
        <w:rPr>
          <w:color w:val="000000"/>
          <w:szCs w:val="24"/>
        </w:rPr>
        <w:t>10.2.</w:t>
      </w:r>
      <w:r w:rsidRPr="000B37EB">
        <w:rPr>
          <w:color w:val="000000"/>
          <w:szCs w:val="24"/>
        </w:rPr>
        <w:tab/>
      </w:r>
      <w:r w:rsidRPr="000B37EB">
        <w:rPr>
          <w:szCs w:val="24"/>
          <w:lang w:eastAsia="lt-LT"/>
        </w:rPr>
        <w:t>pagal mokyklos paskirto asmens pateiktus ir šio asmens prieš kiekvieną tyrimą atnaujinamus kontaktiniame ugdyme dalyvaujančių mokinių ir mokyklos darbuotojų sąrašus</w:t>
      </w:r>
      <w:r w:rsidRPr="000B37EB">
        <w:rPr>
          <w:color w:val="000000"/>
          <w:szCs w:val="24"/>
          <w:lang w:eastAsia="lt-LT"/>
        </w:rPr>
        <w:t xml:space="preserve"> parengti mokinių ir mokyklos darbuotojų ėminių profilaktiniam tyrimui paėmimo grafiką, jį suderinti su mokyklos darbuotojais;</w:t>
      </w:r>
    </w:p>
    <w:p w14:paraId="36DCD9F8" w14:textId="498691DD" w:rsidR="00C17707" w:rsidRPr="000B37EB" w:rsidRDefault="000B37EB">
      <w:pPr>
        <w:tabs>
          <w:tab w:val="left" w:pos="1276"/>
          <w:tab w:val="left" w:pos="1843"/>
        </w:tabs>
        <w:ind w:firstLine="709"/>
        <w:jc w:val="both"/>
        <w:rPr>
          <w:color w:val="000000"/>
          <w:szCs w:val="24"/>
          <w:lang w:eastAsia="lt-LT"/>
        </w:rPr>
      </w:pPr>
      <w:r w:rsidRPr="000B37EB">
        <w:rPr>
          <w:color w:val="000000"/>
          <w:szCs w:val="24"/>
        </w:rPr>
        <w:t>10.3.</w:t>
      </w:r>
      <w:r w:rsidRPr="000B37EB">
        <w:rPr>
          <w:color w:val="000000"/>
          <w:szCs w:val="24"/>
        </w:rPr>
        <w:tab/>
      </w:r>
      <w:r w:rsidRPr="000B37EB">
        <w:rPr>
          <w:szCs w:val="24"/>
          <w:lang w:eastAsia="lt-LT"/>
        </w:rPr>
        <w:t xml:space="preserve">šio sprendimo 3.3 papunktyje nustatytais atvejais </w:t>
      </w:r>
      <w:r w:rsidRPr="000B37EB">
        <w:rPr>
          <w:color w:val="000000"/>
          <w:szCs w:val="24"/>
          <w:lang w:eastAsia="lt-LT"/>
        </w:rPr>
        <w:t>organizuoti profilaktinio tyrimo ėminių paėmimą klasėse arba mokykloje paruoštoje kitoje tam skirtoje vietoje, užtikrinant saugius mokinių judėjimo srautus ir asmens bei aplinkos higienos sąlygų laikymąsi joje ir naudojant šias priemones:</w:t>
      </w:r>
    </w:p>
    <w:p w14:paraId="51A2D436" w14:textId="1BA969B7" w:rsidR="00C17707" w:rsidRPr="000B37EB" w:rsidRDefault="000B37EB">
      <w:pPr>
        <w:tabs>
          <w:tab w:val="left" w:pos="1276"/>
          <w:tab w:val="left" w:pos="1560"/>
          <w:tab w:val="left" w:pos="1701"/>
          <w:tab w:val="left" w:pos="1843"/>
        </w:tabs>
        <w:ind w:firstLine="709"/>
        <w:jc w:val="both"/>
        <w:rPr>
          <w:color w:val="000000"/>
          <w:szCs w:val="24"/>
          <w:lang w:eastAsia="lt-LT"/>
        </w:rPr>
      </w:pPr>
      <w:r w:rsidRPr="000B37EB">
        <w:rPr>
          <w:color w:val="000000"/>
          <w:szCs w:val="24"/>
        </w:rPr>
        <w:t>10.3.1.</w:t>
      </w:r>
      <w:r w:rsidRPr="000B37EB">
        <w:rPr>
          <w:color w:val="000000"/>
          <w:szCs w:val="24"/>
        </w:rPr>
        <w:tab/>
      </w:r>
      <w:r w:rsidRPr="000B37EB">
        <w:rPr>
          <w:color w:val="000000"/>
          <w:szCs w:val="24"/>
          <w:lang w:eastAsia="lt-LT"/>
        </w:rPr>
        <w:t>asmenines apsaugos priemones (respiratorius, vienkartinius chalatus, vienkartines medicinines pirštines);</w:t>
      </w:r>
    </w:p>
    <w:p w14:paraId="6EB402A4" w14:textId="12390A02" w:rsidR="00C17707" w:rsidRPr="000B37EB" w:rsidRDefault="000B37EB">
      <w:pPr>
        <w:tabs>
          <w:tab w:val="left" w:pos="1276"/>
          <w:tab w:val="left" w:pos="1560"/>
          <w:tab w:val="left" w:pos="1701"/>
          <w:tab w:val="left" w:pos="1843"/>
        </w:tabs>
        <w:ind w:firstLine="709"/>
        <w:jc w:val="both"/>
        <w:rPr>
          <w:color w:val="000000"/>
          <w:szCs w:val="24"/>
          <w:lang w:eastAsia="lt-LT"/>
        </w:rPr>
      </w:pPr>
      <w:r w:rsidRPr="000B37EB">
        <w:rPr>
          <w:color w:val="000000"/>
          <w:szCs w:val="24"/>
        </w:rPr>
        <w:t>10.3.2.</w:t>
      </w:r>
      <w:r w:rsidRPr="000B37EB">
        <w:rPr>
          <w:color w:val="000000"/>
          <w:szCs w:val="24"/>
        </w:rPr>
        <w:tab/>
      </w:r>
      <w:r w:rsidRPr="000B37EB">
        <w:rPr>
          <w:color w:val="000000"/>
          <w:szCs w:val="24"/>
          <w:lang w:eastAsia="lt-LT"/>
        </w:rPr>
        <w:t>rankų antiseptiką;</w:t>
      </w:r>
    </w:p>
    <w:p w14:paraId="0AD6446B" w14:textId="2FDCB6EE" w:rsidR="00C17707" w:rsidRPr="000B37EB" w:rsidRDefault="000B37EB">
      <w:pPr>
        <w:tabs>
          <w:tab w:val="left" w:pos="1276"/>
          <w:tab w:val="left" w:pos="1560"/>
          <w:tab w:val="left" w:pos="1701"/>
          <w:tab w:val="left" w:pos="1843"/>
        </w:tabs>
        <w:ind w:firstLine="709"/>
        <w:jc w:val="both"/>
        <w:rPr>
          <w:color w:val="000000"/>
          <w:szCs w:val="24"/>
          <w:lang w:eastAsia="lt-LT"/>
        </w:rPr>
      </w:pPr>
      <w:r w:rsidRPr="000B37EB">
        <w:rPr>
          <w:color w:val="000000"/>
          <w:szCs w:val="24"/>
        </w:rPr>
        <w:t>10.3.3.</w:t>
      </w:r>
      <w:r w:rsidRPr="000B37EB">
        <w:rPr>
          <w:color w:val="000000"/>
          <w:szCs w:val="24"/>
        </w:rPr>
        <w:tab/>
      </w:r>
      <w:r w:rsidRPr="000B37EB">
        <w:rPr>
          <w:color w:val="000000"/>
          <w:szCs w:val="24"/>
          <w:lang w:eastAsia="lt-LT"/>
        </w:rPr>
        <w:t>stalą priemonėms pasidėti;</w:t>
      </w:r>
    </w:p>
    <w:p w14:paraId="7C21D541" w14:textId="417EEBE8" w:rsidR="00C17707" w:rsidRPr="000B37EB" w:rsidRDefault="000B37EB">
      <w:pPr>
        <w:tabs>
          <w:tab w:val="left" w:pos="1276"/>
          <w:tab w:val="left" w:pos="1560"/>
          <w:tab w:val="left" w:pos="1701"/>
          <w:tab w:val="left" w:pos="1843"/>
        </w:tabs>
        <w:ind w:firstLine="709"/>
        <w:jc w:val="both"/>
        <w:rPr>
          <w:color w:val="000000"/>
          <w:szCs w:val="24"/>
          <w:lang w:eastAsia="lt-LT"/>
        </w:rPr>
      </w:pPr>
      <w:r w:rsidRPr="000B37EB">
        <w:rPr>
          <w:color w:val="000000"/>
          <w:szCs w:val="24"/>
        </w:rPr>
        <w:t>10.3.4.</w:t>
      </w:r>
      <w:r w:rsidRPr="000B37EB">
        <w:rPr>
          <w:color w:val="000000"/>
          <w:szCs w:val="24"/>
        </w:rPr>
        <w:tab/>
      </w:r>
      <w:r w:rsidRPr="000B37EB">
        <w:rPr>
          <w:color w:val="000000"/>
          <w:szCs w:val="24"/>
          <w:lang w:eastAsia="lt-LT"/>
        </w:rPr>
        <w:t>vienkartines servetėles, skirtas nosies sekretui išpūsti;</w:t>
      </w:r>
    </w:p>
    <w:p w14:paraId="590B73A4" w14:textId="676CA383" w:rsidR="00C17707" w:rsidRPr="000B37EB" w:rsidRDefault="000B37EB">
      <w:pPr>
        <w:tabs>
          <w:tab w:val="left" w:pos="1276"/>
          <w:tab w:val="left" w:pos="1560"/>
          <w:tab w:val="left" w:pos="1701"/>
          <w:tab w:val="left" w:pos="1843"/>
        </w:tabs>
        <w:ind w:firstLine="709"/>
        <w:jc w:val="both"/>
        <w:rPr>
          <w:color w:val="000000"/>
          <w:szCs w:val="24"/>
          <w:lang w:eastAsia="lt-LT"/>
        </w:rPr>
      </w:pPr>
      <w:r w:rsidRPr="000B37EB">
        <w:rPr>
          <w:color w:val="000000"/>
          <w:szCs w:val="24"/>
        </w:rPr>
        <w:t>10.3.5.</w:t>
      </w:r>
      <w:r w:rsidRPr="000B37EB">
        <w:rPr>
          <w:color w:val="000000"/>
          <w:szCs w:val="24"/>
        </w:rPr>
        <w:tab/>
      </w:r>
      <w:r w:rsidRPr="000B37EB">
        <w:rPr>
          <w:color w:val="000000"/>
          <w:szCs w:val="24"/>
          <w:lang w:eastAsia="lt-LT"/>
        </w:rPr>
        <w:t>uždaromą konteinerį su neperšlampamu maišu užterštoms medicininėms atliekoms;</w:t>
      </w:r>
    </w:p>
    <w:p w14:paraId="1AE3F5E1" w14:textId="12229FB0" w:rsidR="00C17707" w:rsidRPr="000B37EB" w:rsidRDefault="000B37EB">
      <w:pPr>
        <w:tabs>
          <w:tab w:val="left" w:pos="709"/>
          <w:tab w:val="left" w:pos="1276"/>
          <w:tab w:val="left" w:pos="1701"/>
          <w:tab w:val="left" w:pos="1843"/>
        </w:tabs>
        <w:ind w:left="1224" w:hanging="504"/>
        <w:jc w:val="both"/>
        <w:rPr>
          <w:color w:val="000000"/>
          <w:szCs w:val="24"/>
          <w:lang w:eastAsia="lt-LT"/>
        </w:rPr>
      </w:pPr>
      <w:r w:rsidRPr="000B37EB">
        <w:rPr>
          <w:color w:val="000000"/>
          <w:szCs w:val="24"/>
        </w:rPr>
        <w:t>10.3.6.</w:t>
      </w:r>
      <w:r w:rsidRPr="000B37EB">
        <w:rPr>
          <w:color w:val="000000"/>
          <w:szCs w:val="24"/>
        </w:rPr>
        <w:tab/>
      </w:r>
      <w:r w:rsidRPr="000B37EB">
        <w:rPr>
          <w:szCs w:val="24"/>
          <w:lang w:eastAsia="lt-LT"/>
        </w:rPr>
        <w:t>šio sprendimo 1.1 papunktyje nurodytu atveju:</w:t>
      </w:r>
    </w:p>
    <w:p w14:paraId="27605251" w14:textId="3754A0A1" w:rsidR="00C17707" w:rsidRPr="000B37EB" w:rsidRDefault="000B37EB">
      <w:pPr>
        <w:tabs>
          <w:tab w:val="left" w:pos="709"/>
          <w:tab w:val="left" w:pos="1276"/>
          <w:tab w:val="left" w:pos="1701"/>
          <w:tab w:val="left" w:pos="1843"/>
        </w:tabs>
        <w:ind w:firstLine="709"/>
        <w:jc w:val="both"/>
        <w:rPr>
          <w:color w:val="000000"/>
          <w:szCs w:val="24"/>
          <w:lang w:eastAsia="lt-LT"/>
        </w:rPr>
      </w:pPr>
      <w:r w:rsidRPr="000B37EB">
        <w:rPr>
          <w:color w:val="000000"/>
          <w:szCs w:val="24"/>
        </w:rPr>
        <w:t>10.3.6.1.1.</w:t>
      </w:r>
      <w:r w:rsidRPr="000B37EB">
        <w:rPr>
          <w:color w:val="000000"/>
          <w:szCs w:val="24"/>
        </w:rPr>
        <w:tab/>
      </w:r>
      <w:r w:rsidRPr="000B37EB">
        <w:rPr>
          <w:color w:val="000000"/>
          <w:szCs w:val="24"/>
          <w:lang w:eastAsia="lt-LT"/>
        </w:rPr>
        <w:t xml:space="preserve">sterilius tamponus (specialias priemones su transportine </w:t>
      </w:r>
      <w:proofErr w:type="spellStart"/>
      <w:r w:rsidRPr="000B37EB">
        <w:rPr>
          <w:color w:val="000000"/>
          <w:szCs w:val="24"/>
          <w:lang w:eastAsia="lt-LT"/>
        </w:rPr>
        <w:t>virusologine</w:t>
      </w:r>
      <w:proofErr w:type="spellEnd"/>
      <w:r w:rsidRPr="000B37EB">
        <w:rPr>
          <w:color w:val="000000"/>
          <w:szCs w:val="24"/>
          <w:lang w:eastAsia="lt-LT"/>
        </w:rPr>
        <w:t xml:space="preserve"> terpe), mėgintuvėlius su transportine terpe;</w:t>
      </w:r>
    </w:p>
    <w:p w14:paraId="3542AAF1" w14:textId="13F360CE" w:rsidR="00C17707" w:rsidRPr="000B37EB" w:rsidRDefault="000B37EB">
      <w:pPr>
        <w:tabs>
          <w:tab w:val="left" w:pos="709"/>
          <w:tab w:val="left" w:pos="1276"/>
          <w:tab w:val="left" w:pos="1701"/>
          <w:tab w:val="left" w:pos="1843"/>
        </w:tabs>
        <w:ind w:firstLine="709"/>
        <w:jc w:val="both"/>
        <w:rPr>
          <w:color w:val="000000"/>
          <w:szCs w:val="24"/>
          <w:lang w:eastAsia="lt-LT"/>
        </w:rPr>
      </w:pPr>
      <w:r w:rsidRPr="000B37EB">
        <w:rPr>
          <w:color w:val="000000"/>
          <w:szCs w:val="24"/>
        </w:rPr>
        <w:t>10.3.6.1.2.</w:t>
      </w:r>
      <w:r w:rsidRPr="000B37EB">
        <w:rPr>
          <w:color w:val="000000"/>
          <w:szCs w:val="24"/>
        </w:rPr>
        <w:tab/>
      </w:r>
      <w:r w:rsidRPr="000B37EB">
        <w:rPr>
          <w:color w:val="000000"/>
          <w:szCs w:val="24"/>
          <w:lang w:eastAsia="lt-LT"/>
        </w:rPr>
        <w:t xml:space="preserve">sandarius plastikinius maišelius su absorbuojančia medžiaga (antrinę </w:t>
      </w:r>
      <w:proofErr w:type="spellStart"/>
      <w:r w:rsidRPr="000B37EB">
        <w:rPr>
          <w:color w:val="000000"/>
          <w:szCs w:val="24"/>
          <w:lang w:eastAsia="lt-LT"/>
        </w:rPr>
        <w:t>ėminio</w:t>
      </w:r>
      <w:proofErr w:type="spellEnd"/>
      <w:r w:rsidRPr="000B37EB">
        <w:rPr>
          <w:color w:val="000000"/>
          <w:szCs w:val="24"/>
          <w:lang w:eastAsia="lt-LT"/>
        </w:rPr>
        <w:t xml:space="preserve"> pakuotę);</w:t>
      </w:r>
    </w:p>
    <w:p w14:paraId="59A4BE42" w14:textId="73B6E000" w:rsidR="00C17707" w:rsidRPr="000B37EB" w:rsidRDefault="000B37EB">
      <w:pPr>
        <w:tabs>
          <w:tab w:val="left" w:pos="709"/>
          <w:tab w:val="left" w:pos="1276"/>
          <w:tab w:val="left" w:pos="1701"/>
          <w:tab w:val="left" w:pos="1843"/>
        </w:tabs>
        <w:ind w:firstLine="709"/>
        <w:jc w:val="both"/>
        <w:rPr>
          <w:color w:val="000000"/>
          <w:szCs w:val="24"/>
          <w:lang w:eastAsia="lt-LT"/>
        </w:rPr>
      </w:pPr>
      <w:r w:rsidRPr="000B37EB">
        <w:rPr>
          <w:color w:val="000000"/>
          <w:szCs w:val="24"/>
        </w:rPr>
        <w:t>10.3.6.1.3.</w:t>
      </w:r>
      <w:r w:rsidRPr="000B37EB">
        <w:rPr>
          <w:color w:val="000000"/>
          <w:szCs w:val="24"/>
        </w:rPr>
        <w:tab/>
      </w:r>
      <w:r w:rsidRPr="000B37EB">
        <w:rPr>
          <w:color w:val="000000"/>
          <w:szCs w:val="24"/>
          <w:lang w:eastAsia="lt-LT"/>
        </w:rPr>
        <w:t xml:space="preserve">kartoninę dėžę mėgintuvėliams su </w:t>
      </w:r>
      <w:proofErr w:type="spellStart"/>
      <w:r w:rsidRPr="000B37EB">
        <w:rPr>
          <w:color w:val="000000"/>
          <w:szCs w:val="24"/>
          <w:lang w:eastAsia="lt-LT"/>
        </w:rPr>
        <w:t>ėminiais</w:t>
      </w:r>
      <w:proofErr w:type="spellEnd"/>
      <w:r w:rsidRPr="000B37EB">
        <w:rPr>
          <w:color w:val="000000"/>
          <w:szCs w:val="24"/>
          <w:lang w:eastAsia="lt-LT"/>
        </w:rPr>
        <w:t xml:space="preserve"> sudėti (</w:t>
      </w:r>
      <w:proofErr w:type="spellStart"/>
      <w:r w:rsidRPr="000B37EB">
        <w:rPr>
          <w:color w:val="000000"/>
          <w:szCs w:val="24"/>
          <w:lang w:eastAsia="lt-LT"/>
        </w:rPr>
        <w:t>tretinę</w:t>
      </w:r>
      <w:proofErr w:type="spellEnd"/>
      <w:r w:rsidRPr="000B37EB">
        <w:rPr>
          <w:color w:val="000000"/>
          <w:szCs w:val="24"/>
          <w:lang w:eastAsia="lt-LT"/>
        </w:rPr>
        <w:t xml:space="preserve"> pakuotę);</w:t>
      </w:r>
    </w:p>
    <w:p w14:paraId="2023DA99" w14:textId="35F6281E" w:rsidR="00C17707" w:rsidRPr="000B37EB" w:rsidRDefault="000B37EB">
      <w:pPr>
        <w:tabs>
          <w:tab w:val="left" w:pos="709"/>
          <w:tab w:val="left" w:pos="1276"/>
          <w:tab w:val="left" w:pos="1701"/>
          <w:tab w:val="left" w:pos="1843"/>
        </w:tabs>
        <w:ind w:firstLine="709"/>
        <w:jc w:val="both"/>
        <w:rPr>
          <w:color w:val="000000"/>
          <w:szCs w:val="24"/>
          <w:lang w:eastAsia="lt-LT"/>
        </w:rPr>
      </w:pPr>
      <w:r w:rsidRPr="000B37EB">
        <w:rPr>
          <w:color w:val="000000"/>
          <w:szCs w:val="24"/>
        </w:rPr>
        <w:t>10.3.6.1.4.</w:t>
      </w:r>
      <w:r w:rsidRPr="000B37EB">
        <w:rPr>
          <w:color w:val="000000"/>
          <w:szCs w:val="24"/>
        </w:rPr>
        <w:tab/>
      </w:r>
      <w:r w:rsidRPr="000B37EB">
        <w:rPr>
          <w:color w:val="000000"/>
          <w:szCs w:val="24"/>
          <w:lang w:eastAsia="lt-LT"/>
        </w:rPr>
        <w:t>nenuplaunamą rašiklį;</w:t>
      </w:r>
    </w:p>
    <w:p w14:paraId="1A85D349" w14:textId="31D7DE9F" w:rsidR="00C17707" w:rsidRPr="000B37EB" w:rsidRDefault="000B37EB">
      <w:pPr>
        <w:tabs>
          <w:tab w:val="left" w:pos="709"/>
          <w:tab w:val="left" w:pos="1276"/>
          <w:tab w:val="left" w:pos="1701"/>
          <w:tab w:val="left" w:pos="1843"/>
        </w:tabs>
        <w:ind w:firstLine="709"/>
        <w:jc w:val="both"/>
        <w:rPr>
          <w:color w:val="000000"/>
          <w:szCs w:val="24"/>
          <w:lang w:eastAsia="lt-LT"/>
        </w:rPr>
      </w:pPr>
      <w:r w:rsidRPr="000B37EB">
        <w:rPr>
          <w:color w:val="000000"/>
          <w:szCs w:val="24"/>
        </w:rPr>
        <w:t>10.3.6.1.5.</w:t>
      </w:r>
      <w:r w:rsidRPr="000B37EB">
        <w:rPr>
          <w:color w:val="000000"/>
          <w:szCs w:val="24"/>
        </w:rPr>
        <w:tab/>
      </w:r>
      <w:r w:rsidRPr="000B37EB">
        <w:rPr>
          <w:color w:val="000000"/>
          <w:szCs w:val="24"/>
          <w:lang w:eastAsia="lt-LT"/>
        </w:rPr>
        <w:t xml:space="preserve">du </w:t>
      </w:r>
      <w:proofErr w:type="spellStart"/>
      <w:r w:rsidRPr="000B37EB">
        <w:rPr>
          <w:color w:val="000000"/>
          <w:szCs w:val="24"/>
          <w:lang w:eastAsia="lt-LT"/>
        </w:rPr>
        <w:t>šaltkrepšius</w:t>
      </w:r>
      <w:proofErr w:type="spellEnd"/>
      <w:r w:rsidRPr="000B37EB">
        <w:rPr>
          <w:color w:val="000000"/>
          <w:szCs w:val="24"/>
          <w:lang w:eastAsia="lt-LT"/>
        </w:rPr>
        <w:t xml:space="preserve"> (vieną, skirtą mėgintuvėliams su švariomis transportinėmis </w:t>
      </w:r>
      <w:proofErr w:type="spellStart"/>
      <w:r w:rsidRPr="000B37EB">
        <w:rPr>
          <w:color w:val="000000"/>
          <w:szCs w:val="24"/>
          <w:lang w:eastAsia="lt-LT"/>
        </w:rPr>
        <w:t>virusologinėmis</w:t>
      </w:r>
      <w:proofErr w:type="spellEnd"/>
      <w:r w:rsidRPr="000B37EB">
        <w:rPr>
          <w:color w:val="000000"/>
          <w:szCs w:val="24"/>
          <w:lang w:eastAsia="lt-LT"/>
        </w:rPr>
        <w:t xml:space="preserve"> terpėmis, kitą – mėgintuvėliams su </w:t>
      </w:r>
      <w:proofErr w:type="spellStart"/>
      <w:r w:rsidRPr="000B37EB">
        <w:rPr>
          <w:color w:val="000000"/>
          <w:szCs w:val="24"/>
          <w:lang w:eastAsia="lt-LT"/>
        </w:rPr>
        <w:t>ėminiais</w:t>
      </w:r>
      <w:proofErr w:type="spellEnd"/>
      <w:r w:rsidRPr="000B37EB">
        <w:rPr>
          <w:color w:val="000000"/>
          <w:szCs w:val="24"/>
          <w:lang w:eastAsia="lt-LT"/>
        </w:rPr>
        <w:t>);</w:t>
      </w:r>
    </w:p>
    <w:p w14:paraId="5E911265" w14:textId="082F40E7" w:rsidR="00C17707" w:rsidRPr="000B37EB" w:rsidRDefault="000B37EB">
      <w:pPr>
        <w:tabs>
          <w:tab w:val="left" w:pos="709"/>
          <w:tab w:val="left" w:pos="1560"/>
          <w:tab w:val="left" w:pos="1843"/>
        </w:tabs>
        <w:ind w:firstLine="720"/>
        <w:jc w:val="both"/>
        <w:rPr>
          <w:color w:val="000000"/>
          <w:szCs w:val="24"/>
          <w:lang w:eastAsia="lt-LT"/>
        </w:rPr>
      </w:pPr>
      <w:r w:rsidRPr="000B37EB">
        <w:rPr>
          <w:color w:val="000000"/>
          <w:szCs w:val="24"/>
        </w:rPr>
        <w:t>10.3.7.</w:t>
      </w:r>
      <w:r w:rsidRPr="000B37EB">
        <w:rPr>
          <w:color w:val="000000"/>
          <w:szCs w:val="24"/>
        </w:rPr>
        <w:tab/>
      </w:r>
      <w:r w:rsidRPr="000B37EB">
        <w:rPr>
          <w:szCs w:val="24"/>
          <w:lang w:eastAsia="lt-LT"/>
        </w:rPr>
        <w:t xml:space="preserve">šio sprendimo 1.2 papunktyje nurodytu atveju: </w:t>
      </w:r>
      <w:r w:rsidRPr="000B37EB">
        <w:rPr>
          <w:color w:val="000000"/>
          <w:szCs w:val="24"/>
          <w:lang w:eastAsia="lt-LT"/>
        </w:rPr>
        <w:t>antigeno testo ėminių paėmimo rinkiniai ir, prireikus, kitos priemonės, reikalingos atliekant jų paėmimą (pvz. laikmatis, rašikliai ir kt.).</w:t>
      </w:r>
    </w:p>
    <w:p w14:paraId="47F7FBFB" w14:textId="61EA5DEA" w:rsidR="00C17707" w:rsidRPr="000B37EB" w:rsidRDefault="000B37EB">
      <w:pPr>
        <w:tabs>
          <w:tab w:val="left" w:pos="1276"/>
          <w:tab w:val="left" w:pos="1560"/>
          <w:tab w:val="left" w:pos="1843"/>
        </w:tabs>
        <w:ind w:firstLine="709"/>
        <w:jc w:val="both"/>
        <w:rPr>
          <w:color w:val="000000"/>
          <w:szCs w:val="24"/>
          <w:lang w:eastAsia="lt-LT"/>
        </w:rPr>
      </w:pPr>
      <w:r w:rsidRPr="000B37EB">
        <w:rPr>
          <w:color w:val="000000"/>
          <w:szCs w:val="24"/>
        </w:rPr>
        <w:t>10.4.</w:t>
      </w:r>
      <w:r w:rsidRPr="000B37EB">
        <w:rPr>
          <w:color w:val="000000"/>
          <w:szCs w:val="24"/>
        </w:rPr>
        <w:tab/>
      </w:r>
      <w:r w:rsidRPr="000B37EB">
        <w:rPr>
          <w:szCs w:val="24"/>
          <w:lang w:eastAsia="lt-LT"/>
        </w:rPr>
        <w:t>šio sprendimo 1.1 papunktyje nurodytu atveju:</w:t>
      </w:r>
    </w:p>
    <w:p w14:paraId="66F4D755" w14:textId="6B99B829" w:rsidR="00C17707" w:rsidRPr="000B37EB" w:rsidRDefault="000B37EB">
      <w:pPr>
        <w:tabs>
          <w:tab w:val="left" w:pos="709"/>
          <w:tab w:val="left" w:pos="1276"/>
          <w:tab w:val="left" w:pos="1560"/>
        </w:tabs>
        <w:ind w:firstLine="709"/>
        <w:jc w:val="both"/>
        <w:rPr>
          <w:szCs w:val="24"/>
          <w:lang w:eastAsia="lt-LT"/>
        </w:rPr>
      </w:pPr>
      <w:r w:rsidRPr="000B37EB">
        <w:rPr>
          <w:szCs w:val="24"/>
        </w:rPr>
        <w:t>10.4.1.</w:t>
      </w:r>
      <w:r w:rsidRPr="000B37EB">
        <w:rPr>
          <w:szCs w:val="24"/>
        </w:rPr>
        <w:tab/>
      </w:r>
      <w:r w:rsidRPr="000B37EB">
        <w:rPr>
          <w:color w:val="000000"/>
          <w:szCs w:val="24"/>
          <w:lang w:eastAsia="lt-LT"/>
        </w:rPr>
        <w:t>prižiūrėti ėminių kaupinių PGR tyrimui paėmimą;</w:t>
      </w:r>
    </w:p>
    <w:p w14:paraId="543EB395" w14:textId="3DE1D828" w:rsidR="00C17707" w:rsidRPr="000B37EB" w:rsidRDefault="000B37EB">
      <w:pPr>
        <w:tabs>
          <w:tab w:val="left" w:pos="709"/>
          <w:tab w:val="left" w:pos="1276"/>
          <w:tab w:val="left" w:pos="1560"/>
        </w:tabs>
        <w:ind w:firstLine="709"/>
        <w:jc w:val="both"/>
        <w:rPr>
          <w:szCs w:val="24"/>
          <w:lang w:eastAsia="lt-LT"/>
        </w:rPr>
      </w:pPr>
      <w:r w:rsidRPr="000B37EB">
        <w:rPr>
          <w:szCs w:val="24"/>
        </w:rPr>
        <w:t>10.4.2.</w:t>
      </w:r>
      <w:r w:rsidRPr="000B37EB">
        <w:rPr>
          <w:szCs w:val="24"/>
        </w:rPr>
        <w:tab/>
      </w:r>
      <w:r w:rsidRPr="000B37EB">
        <w:rPr>
          <w:color w:val="000000"/>
          <w:szCs w:val="24"/>
          <w:lang w:eastAsia="lt-LT"/>
        </w:rPr>
        <w:t>suformuoti kaupinį PGR tyrimui ir suvesti duomenis, reikalingus kaupinių PGR tyrimo užsakymo ESPBI IS formai E200 „Laboratorinio tyrimo užsakymas“ parengti;</w:t>
      </w:r>
    </w:p>
    <w:p w14:paraId="41FD936D" w14:textId="0211E7EF" w:rsidR="00C17707" w:rsidRPr="000B37EB" w:rsidRDefault="000B37EB">
      <w:pPr>
        <w:tabs>
          <w:tab w:val="left" w:pos="709"/>
          <w:tab w:val="left" w:pos="1276"/>
          <w:tab w:val="left" w:pos="1560"/>
        </w:tabs>
        <w:ind w:firstLine="709"/>
        <w:jc w:val="both"/>
        <w:rPr>
          <w:szCs w:val="24"/>
          <w:lang w:eastAsia="lt-LT"/>
        </w:rPr>
      </w:pPr>
      <w:r w:rsidRPr="000B37EB">
        <w:rPr>
          <w:szCs w:val="24"/>
        </w:rPr>
        <w:t>10.4.3.</w:t>
      </w:r>
      <w:r w:rsidRPr="000B37EB">
        <w:rPr>
          <w:szCs w:val="24"/>
        </w:rPr>
        <w:tab/>
      </w:r>
      <w:r w:rsidRPr="000B37EB">
        <w:rPr>
          <w:szCs w:val="24"/>
          <w:lang w:eastAsia="lt-LT"/>
        </w:rPr>
        <w:t xml:space="preserve">paruošti mokinių ir mokyklos darbuotojų paimtus </w:t>
      </w:r>
      <w:proofErr w:type="spellStart"/>
      <w:r w:rsidRPr="000B37EB">
        <w:rPr>
          <w:szCs w:val="24"/>
          <w:lang w:eastAsia="lt-LT"/>
        </w:rPr>
        <w:t>ėminius</w:t>
      </w:r>
      <w:proofErr w:type="spellEnd"/>
      <w:r w:rsidRPr="000B37EB">
        <w:rPr>
          <w:szCs w:val="24"/>
          <w:lang w:eastAsia="lt-LT"/>
        </w:rPr>
        <w:t xml:space="preserve"> kaupinių PGR tyrimui transportavimui į laboratoriją, juos supakuojant antrinėje ir </w:t>
      </w:r>
      <w:proofErr w:type="spellStart"/>
      <w:r w:rsidRPr="000B37EB">
        <w:rPr>
          <w:szCs w:val="24"/>
          <w:lang w:eastAsia="lt-LT"/>
        </w:rPr>
        <w:t>tretinėje</w:t>
      </w:r>
      <w:proofErr w:type="spellEnd"/>
      <w:r w:rsidRPr="000B37EB">
        <w:rPr>
          <w:szCs w:val="24"/>
          <w:lang w:eastAsia="lt-LT"/>
        </w:rPr>
        <w:t xml:space="preserve"> </w:t>
      </w:r>
      <w:proofErr w:type="spellStart"/>
      <w:r w:rsidRPr="000B37EB">
        <w:rPr>
          <w:szCs w:val="24"/>
          <w:lang w:eastAsia="lt-LT"/>
        </w:rPr>
        <w:t>ėminio</w:t>
      </w:r>
      <w:proofErr w:type="spellEnd"/>
      <w:r w:rsidRPr="000B37EB">
        <w:rPr>
          <w:szCs w:val="24"/>
          <w:lang w:eastAsia="lt-LT"/>
        </w:rPr>
        <w:t xml:space="preserve"> pakuotėse;</w:t>
      </w:r>
    </w:p>
    <w:p w14:paraId="08B19A45" w14:textId="62544290" w:rsidR="00C17707" w:rsidRPr="000B37EB" w:rsidRDefault="000B37EB">
      <w:pPr>
        <w:tabs>
          <w:tab w:val="left" w:pos="1276"/>
          <w:tab w:val="left" w:pos="1560"/>
          <w:tab w:val="left" w:pos="1843"/>
        </w:tabs>
        <w:ind w:firstLine="709"/>
        <w:jc w:val="both"/>
        <w:rPr>
          <w:color w:val="000000"/>
          <w:szCs w:val="24"/>
          <w:lang w:eastAsia="lt-LT"/>
        </w:rPr>
      </w:pPr>
      <w:r w:rsidRPr="000B37EB">
        <w:rPr>
          <w:color w:val="000000"/>
          <w:szCs w:val="24"/>
        </w:rPr>
        <w:t>10.5.</w:t>
      </w:r>
      <w:r w:rsidRPr="000B37EB">
        <w:rPr>
          <w:color w:val="000000"/>
          <w:szCs w:val="24"/>
        </w:rPr>
        <w:tab/>
      </w:r>
      <w:r w:rsidRPr="000B37EB">
        <w:rPr>
          <w:szCs w:val="24"/>
          <w:lang w:eastAsia="lt-LT"/>
        </w:rPr>
        <w:t>šio sprendimo 1.2 papunktyje nurodytu atveju:</w:t>
      </w:r>
    </w:p>
    <w:p w14:paraId="1F3C911E" w14:textId="4E8C38BB" w:rsidR="00C17707" w:rsidRPr="000B37EB" w:rsidRDefault="000B37EB">
      <w:pPr>
        <w:tabs>
          <w:tab w:val="left" w:pos="1276"/>
          <w:tab w:val="left" w:pos="1418"/>
          <w:tab w:val="left" w:pos="1560"/>
          <w:tab w:val="left" w:pos="1843"/>
        </w:tabs>
        <w:ind w:firstLine="720"/>
        <w:jc w:val="both"/>
        <w:rPr>
          <w:color w:val="000000"/>
          <w:szCs w:val="24"/>
          <w:lang w:eastAsia="lt-LT"/>
        </w:rPr>
      </w:pPr>
      <w:r w:rsidRPr="000B37EB">
        <w:rPr>
          <w:color w:val="000000"/>
          <w:szCs w:val="24"/>
        </w:rPr>
        <w:t>10.5.1.</w:t>
      </w:r>
      <w:r w:rsidRPr="000B37EB">
        <w:rPr>
          <w:color w:val="000000"/>
          <w:szCs w:val="24"/>
        </w:rPr>
        <w:tab/>
      </w:r>
      <w:r w:rsidRPr="000B37EB">
        <w:rPr>
          <w:color w:val="000000"/>
          <w:szCs w:val="24"/>
          <w:lang w:eastAsia="lt-LT"/>
        </w:rPr>
        <w:t xml:space="preserve">prižiūrėti ėminių mokiniams ir darbuotojams paėmimą, kai jie </w:t>
      </w:r>
      <w:proofErr w:type="spellStart"/>
      <w:r w:rsidRPr="000B37EB">
        <w:rPr>
          <w:color w:val="000000"/>
          <w:szCs w:val="24"/>
          <w:lang w:eastAsia="lt-LT"/>
        </w:rPr>
        <w:t>ėminį</w:t>
      </w:r>
      <w:proofErr w:type="spellEnd"/>
      <w:r w:rsidRPr="000B37EB">
        <w:rPr>
          <w:color w:val="000000"/>
          <w:szCs w:val="24"/>
          <w:lang w:eastAsia="lt-LT"/>
        </w:rPr>
        <w:t xml:space="preserve"> ima savarankiškai, prieš tai instruktuoti ASPĮ paskirto atsakingo asmens sveikatos priežiūros specialisto;</w:t>
      </w:r>
    </w:p>
    <w:p w14:paraId="7466DE29" w14:textId="656DCAFD" w:rsidR="00C17707" w:rsidRPr="000B37EB" w:rsidRDefault="000B37EB">
      <w:pPr>
        <w:tabs>
          <w:tab w:val="left" w:pos="1418"/>
        </w:tabs>
        <w:ind w:firstLine="720"/>
        <w:jc w:val="both"/>
        <w:rPr>
          <w:color w:val="000000"/>
          <w:szCs w:val="24"/>
          <w:lang w:eastAsia="lt-LT"/>
        </w:rPr>
      </w:pPr>
      <w:r w:rsidRPr="000B37EB">
        <w:rPr>
          <w:color w:val="000000"/>
          <w:szCs w:val="24"/>
        </w:rPr>
        <w:lastRenderedPageBreak/>
        <w:t>10.5.2.</w:t>
      </w:r>
      <w:r w:rsidRPr="000B37EB">
        <w:rPr>
          <w:color w:val="000000"/>
          <w:szCs w:val="24"/>
        </w:rPr>
        <w:tab/>
      </w:r>
      <w:r w:rsidRPr="000B37EB">
        <w:rPr>
          <w:color w:val="000000"/>
          <w:szCs w:val="24"/>
          <w:lang w:eastAsia="lt-LT"/>
        </w:rPr>
        <w:t xml:space="preserve">vadovaujantis asmens sveikatos priežiūros specialisto įvertintu antigeno testo rezultatu, suvesti duomenis, reikalingus antigeno testo užsakymo į ESPBI IS formai E200 „Laboratorinio tyrimo užsakymas“ ir atsakymo </w:t>
      </w:r>
      <w:r w:rsidRPr="000B37EB">
        <w:rPr>
          <w:color w:val="000000"/>
          <w:szCs w:val="24"/>
          <w:shd w:val="clear" w:color="auto" w:fill="FFFFFF"/>
          <w:lang w:eastAsia="lt-LT"/>
        </w:rPr>
        <w:t>formai E200-a „Laboratorinio tyrimo rezultatų (duomenų) protokolas“ parengti</w:t>
      </w:r>
      <w:r w:rsidRPr="000B37EB">
        <w:rPr>
          <w:color w:val="000000"/>
          <w:szCs w:val="24"/>
          <w:lang w:eastAsia="lt-LT"/>
        </w:rPr>
        <w:t>;</w:t>
      </w:r>
    </w:p>
    <w:p w14:paraId="75554BE6" w14:textId="42EBE5DC" w:rsidR="00C17707" w:rsidRPr="000B37EB" w:rsidRDefault="000B37EB">
      <w:pPr>
        <w:tabs>
          <w:tab w:val="left" w:pos="1276"/>
          <w:tab w:val="left" w:pos="1560"/>
        </w:tabs>
        <w:ind w:firstLine="709"/>
        <w:jc w:val="both"/>
        <w:rPr>
          <w:color w:val="000000"/>
          <w:szCs w:val="24"/>
          <w:lang w:eastAsia="lt-LT"/>
        </w:rPr>
      </w:pPr>
      <w:r w:rsidRPr="000B37EB">
        <w:rPr>
          <w:color w:val="000000"/>
          <w:szCs w:val="24"/>
        </w:rPr>
        <w:t>10.6.</w:t>
      </w:r>
      <w:r w:rsidRPr="000B37EB">
        <w:rPr>
          <w:color w:val="000000"/>
          <w:szCs w:val="24"/>
        </w:rPr>
        <w:tab/>
      </w:r>
      <w:r w:rsidRPr="000B37EB">
        <w:rPr>
          <w:szCs w:val="24"/>
          <w:lang w:eastAsia="lt-LT"/>
        </w:rPr>
        <w:t>pagal poreikį pateikti Kauno greitosios medicinos pagalbos stotis (toliau – Kauno GMP) duomenis, reikalingus mokinių ir mokyklos darbuotojų profilaktinių tyrimų užsakymui šio sprendimo 7.1 papunktyje nurodytu atveju;</w:t>
      </w:r>
    </w:p>
    <w:p w14:paraId="5C4B018A" w14:textId="6C5391B7" w:rsidR="00C17707" w:rsidRPr="000B37EB" w:rsidRDefault="000B37EB">
      <w:pPr>
        <w:tabs>
          <w:tab w:val="left" w:pos="1276"/>
          <w:tab w:val="left" w:pos="1560"/>
        </w:tabs>
        <w:ind w:firstLine="709"/>
        <w:jc w:val="both"/>
        <w:rPr>
          <w:color w:val="000000"/>
          <w:szCs w:val="24"/>
          <w:lang w:eastAsia="lt-LT"/>
        </w:rPr>
      </w:pPr>
      <w:r w:rsidRPr="000B37EB">
        <w:rPr>
          <w:color w:val="000000"/>
          <w:szCs w:val="24"/>
        </w:rPr>
        <w:t>10.7.</w:t>
      </w:r>
      <w:r w:rsidRPr="000B37EB">
        <w:rPr>
          <w:color w:val="000000"/>
          <w:szCs w:val="24"/>
        </w:rPr>
        <w:tab/>
      </w:r>
      <w:r w:rsidRPr="000B37EB">
        <w:rPr>
          <w:color w:val="000000"/>
          <w:szCs w:val="24"/>
          <w:lang w:eastAsia="lt-LT"/>
        </w:rPr>
        <w:t>sudaryti bendradarbiavimo ir prieigos prie Karštosios linijos 1808 informacinės sistemos naudojimo sutartį su Kauno GMP;</w:t>
      </w:r>
    </w:p>
    <w:p w14:paraId="4EA4269C" w14:textId="12155D5B" w:rsidR="00C17707" w:rsidRPr="000B37EB" w:rsidRDefault="000B37EB">
      <w:pPr>
        <w:tabs>
          <w:tab w:val="left" w:pos="1276"/>
          <w:tab w:val="left" w:pos="1560"/>
          <w:tab w:val="left" w:pos="1843"/>
        </w:tabs>
        <w:ind w:firstLine="709"/>
        <w:jc w:val="both"/>
        <w:rPr>
          <w:color w:val="000000"/>
          <w:szCs w:val="24"/>
          <w:lang w:eastAsia="lt-LT"/>
        </w:rPr>
      </w:pPr>
      <w:r w:rsidRPr="000B37EB">
        <w:rPr>
          <w:color w:val="000000"/>
          <w:szCs w:val="24"/>
        </w:rPr>
        <w:t>10.8.</w:t>
      </w:r>
      <w:r w:rsidRPr="000B37EB">
        <w:rPr>
          <w:color w:val="000000"/>
          <w:szCs w:val="24"/>
        </w:rPr>
        <w:tab/>
      </w:r>
      <w:r w:rsidRPr="000B37EB">
        <w:rPr>
          <w:szCs w:val="24"/>
          <w:lang w:eastAsia="lt-LT"/>
        </w:rPr>
        <w:t>reguliariai informuoti mokyklos bendruomenę apie rizikos užsikrėsti COVID-19 liga (</w:t>
      </w:r>
      <w:proofErr w:type="spellStart"/>
      <w:r w:rsidRPr="000B37EB">
        <w:rPr>
          <w:szCs w:val="24"/>
          <w:lang w:eastAsia="lt-LT"/>
        </w:rPr>
        <w:t>koronaviruso</w:t>
      </w:r>
      <w:proofErr w:type="spellEnd"/>
      <w:r w:rsidRPr="000B37EB">
        <w:rPr>
          <w:szCs w:val="24"/>
          <w:lang w:eastAsia="lt-LT"/>
        </w:rPr>
        <w:t xml:space="preserve"> infekcija) valdymą.</w:t>
      </w:r>
    </w:p>
    <w:p w14:paraId="22BB2568" w14:textId="7E4765FD" w:rsidR="00C17707" w:rsidRPr="000B37EB" w:rsidRDefault="000B37EB">
      <w:pPr>
        <w:tabs>
          <w:tab w:val="left" w:pos="1134"/>
          <w:tab w:val="left" w:pos="1276"/>
          <w:tab w:val="left" w:pos="1560"/>
        </w:tabs>
        <w:ind w:firstLine="709"/>
        <w:jc w:val="both"/>
        <w:rPr>
          <w:szCs w:val="24"/>
          <w:lang w:eastAsia="lt-LT"/>
        </w:rPr>
      </w:pPr>
      <w:r w:rsidRPr="000B37EB">
        <w:rPr>
          <w:szCs w:val="24"/>
        </w:rPr>
        <w:t>11.</w:t>
      </w:r>
      <w:r w:rsidRPr="000B37EB">
        <w:rPr>
          <w:szCs w:val="24"/>
        </w:rPr>
        <w:tab/>
      </w:r>
      <w:r w:rsidRPr="000B37EB">
        <w:rPr>
          <w:szCs w:val="24"/>
          <w:lang w:eastAsia="lt-LT"/>
        </w:rPr>
        <w:t>Pavesti kaupinių PGR tyrimus atliekančioms laboratorijoms:</w:t>
      </w:r>
    </w:p>
    <w:p w14:paraId="0096DA41" w14:textId="2F30B893" w:rsidR="00C17707" w:rsidRPr="000B37EB" w:rsidRDefault="000B37EB">
      <w:pPr>
        <w:tabs>
          <w:tab w:val="left" w:pos="1134"/>
          <w:tab w:val="left" w:pos="1276"/>
          <w:tab w:val="left" w:pos="1560"/>
        </w:tabs>
        <w:ind w:firstLine="709"/>
        <w:jc w:val="both"/>
        <w:rPr>
          <w:color w:val="000000"/>
          <w:szCs w:val="24"/>
          <w:lang w:eastAsia="lt-LT"/>
        </w:rPr>
      </w:pPr>
      <w:r w:rsidRPr="000B37EB">
        <w:rPr>
          <w:color w:val="000000"/>
          <w:szCs w:val="24"/>
        </w:rPr>
        <w:t>11.1.</w:t>
      </w:r>
      <w:r w:rsidRPr="000B37EB">
        <w:rPr>
          <w:color w:val="000000"/>
          <w:szCs w:val="24"/>
        </w:rPr>
        <w:tab/>
      </w:r>
      <w:r w:rsidRPr="000B37EB">
        <w:rPr>
          <w:color w:val="000000"/>
          <w:szCs w:val="24"/>
          <w:lang w:eastAsia="lt-LT"/>
        </w:rPr>
        <w:t xml:space="preserve">atlikti kaupinių PGR tyrimus, naudojant tinkamus RNR skyrimo ir PGR </w:t>
      </w:r>
      <w:proofErr w:type="spellStart"/>
      <w:r w:rsidRPr="000B37EB">
        <w:rPr>
          <w:color w:val="000000"/>
          <w:szCs w:val="24"/>
          <w:lang w:eastAsia="lt-LT"/>
        </w:rPr>
        <w:t>detekcijos</w:t>
      </w:r>
      <w:proofErr w:type="spellEnd"/>
      <w:r w:rsidRPr="000B37EB">
        <w:rPr>
          <w:color w:val="000000"/>
          <w:szCs w:val="24"/>
          <w:lang w:eastAsia="lt-LT"/>
        </w:rPr>
        <w:t xml:space="preserve"> reagentus pagal gamintojo nustatytus reikalavimus ir sąlygas;</w:t>
      </w:r>
    </w:p>
    <w:p w14:paraId="5CD9831C" w14:textId="4D89C69E" w:rsidR="00C17707" w:rsidRPr="000B37EB" w:rsidRDefault="000B37EB">
      <w:pPr>
        <w:tabs>
          <w:tab w:val="left" w:pos="1134"/>
          <w:tab w:val="left" w:pos="1276"/>
          <w:tab w:val="left" w:pos="1560"/>
        </w:tabs>
        <w:ind w:firstLine="709"/>
        <w:jc w:val="both"/>
        <w:rPr>
          <w:color w:val="000000"/>
          <w:szCs w:val="24"/>
          <w:lang w:eastAsia="lt-LT"/>
        </w:rPr>
      </w:pPr>
      <w:r w:rsidRPr="000B37EB">
        <w:rPr>
          <w:color w:val="000000"/>
          <w:szCs w:val="24"/>
        </w:rPr>
        <w:t>11.2.</w:t>
      </w:r>
      <w:r w:rsidRPr="000B37EB">
        <w:rPr>
          <w:color w:val="000000"/>
          <w:szCs w:val="24"/>
        </w:rPr>
        <w:tab/>
      </w:r>
      <w:r w:rsidRPr="000B37EB">
        <w:rPr>
          <w:color w:val="000000"/>
          <w:szCs w:val="24"/>
          <w:lang w:eastAsia="lt-LT"/>
        </w:rPr>
        <w:t>teikiant tyrimo atsakymą:</w:t>
      </w:r>
    </w:p>
    <w:p w14:paraId="6F8569A7" w14:textId="5312465C" w:rsidR="00C17707" w:rsidRPr="000B37EB" w:rsidRDefault="000B37EB">
      <w:pPr>
        <w:tabs>
          <w:tab w:val="left" w:pos="1276"/>
          <w:tab w:val="left" w:pos="1560"/>
        </w:tabs>
        <w:ind w:firstLine="720"/>
        <w:jc w:val="both"/>
        <w:rPr>
          <w:color w:val="000000"/>
          <w:szCs w:val="24"/>
          <w:lang w:eastAsia="lt-LT"/>
        </w:rPr>
      </w:pPr>
      <w:r w:rsidRPr="000B37EB">
        <w:rPr>
          <w:color w:val="000000"/>
          <w:szCs w:val="24"/>
        </w:rPr>
        <w:t>11.2.1.</w:t>
      </w:r>
      <w:r w:rsidRPr="000B37EB">
        <w:rPr>
          <w:color w:val="000000"/>
          <w:szCs w:val="24"/>
        </w:rPr>
        <w:tab/>
      </w:r>
      <w:r w:rsidRPr="000B37EB">
        <w:rPr>
          <w:color w:val="000000"/>
          <w:szCs w:val="24"/>
          <w:shd w:val="clear" w:color="auto" w:fill="FFFFFF"/>
          <w:lang w:eastAsia="lt-LT"/>
        </w:rPr>
        <w:t>kai kaupinių PGR tyrimus atliekančios laboratorijos kaupinių PGR tyrimo atsakymus teikia į Kauno GMP valdomą informacinę sistemą,</w:t>
      </w:r>
      <w:r w:rsidRPr="000B37EB">
        <w:rPr>
          <w:color w:val="000000"/>
          <w:szCs w:val="24"/>
          <w:lang w:eastAsia="lt-LT"/>
        </w:rPr>
        <w:t xml:space="preserve"> suvesti duomenis, reikalingus kaupinių PGR tyrimo atsakymo ESPBI IS formai E200-a „Laboratorinio tyrimo rezultatų (duomenų) protokolas“ parengti, nurodant taikytą kaupinių PGR tyrimo metodą </w:t>
      </w:r>
    </w:p>
    <w:p w14:paraId="363FB06D" w14:textId="3AA8BCDE" w:rsidR="00C17707" w:rsidRPr="000B37EB" w:rsidRDefault="000B37EB">
      <w:pPr>
        <w:tabs>
          <w:tab w:val="left" w:pos="1276"/>
          <w:tab w:val="left" w:pos="1560"/>
        </w:tabs>
        <w:ind w:firstLine="720"/>
        <w:jc w:val="both"/>
        <w:rPr>
          <w:color w:val="000000"/>
          <w:szCs w:val="24"/>
          <w:lang w:eastAsia="lt-LT"/>
        </w:rPr>
      </w:pPr>
      <w:r w:rsidRPr="000B37EB">
        <w:rPr>
          <w:color w:val="000000"/>
          <w:szCs w:val="24"/>
        </w:rPr>
        <w:t>11.2.2.</w:t>
      </w:r>
      <w:r w:rsidRPr="000B37EB">
        <w:rPr>
          <w:color w:val="000000"/>
          <w:szCs w:val="24"/>
        </w:rPr>
        <w:tab/>
      </w:r>
      <w:r w:rsidRPr="000B37EB">
        <w:rPr>
          <w:color w:val="000000"/>
          <w:szCs w:val="24"/>
          <w:shd w:val="clear" w:color="auto" w:fill="FFFFFF"/>
          <w:lang w:eastAsia="lt-LT"/>
        </w:rPr>
        <w:t>kai kaupinių PGR tyrimus atliekančios laboratorijos kaupinių PGR tyrimo atsakymus teikia tiesiogiai į ESPBI IS, suvesti kaupinių PGR tyrimo rezultatus į formą E200-a „Laboratorinio tyrimo rezultatų (duomenų) protokolas“.</w:t>
      </w:r>
    </w:p>
    <w:p w14:paraId="44602402" w14:textId="19DAD956" w:rsidR="00C17707" w:rsidRPr="000B37EB" w:rsidRDefault="000B37EB">
      <w:pPr>
        <w:tabs>
          <w:tab w:val="left" w:pos="1134"/>
          <w:tab w:val="left" w:pos="1276"/>
          <w:tab w:val="left" w:pos="1560"/>
        </w:tabs>
        <w:ind w:firstLine="709"/>
        <w:jc w:val="both"/>
        <w:rPr>
          <w:szCs w:val="24"/>
          <w:lang w:eastAsia="lt-LT"/>
        </w:rPr>
      </w:pPr>
      <w:r w:rsidRPr="000B37EB">
        <w:rPr>
          <w:szCs w:val="24"/>
        </w:rPr>
        <w:t>12.</w:t>
      </w:r>
      <w:r w:rsidRPr="000B37EB">
        <w:rPr>
          <w:szCs w:val="24"/>
        </w:rPr>
        <w:tab/>
      </w:r>
      <w:r w:rsidRPr="000B37EB">
        <w:rPr>
          <w:szCs w:val="24"/>
          <w:lang w:eastAsia="lt-LT"/>
        </w:rPr>
        <w:t>Pavesti Kauno GMP:</w:t>
      </w:r>
    </w:p>
    <w:p w14:paraId="490F1AC3" w14:textId="5F3F6C5C" w:rsidR="00C17707" w:rsidRPr="000B37EB" w:rsidRDefault="000B37EB">
      <w:pPr>
        <w:tabs>
          <w:tab w:val="left" w:pos="1134"/>
          <w:tab w:val="left" w:pos="1276"/>
          <w:tab w:val="left" w:pos="1560"/>
        </w:tabs>
        <w:ind w:firstLine="709"/>
        <w:jc w:val="both"/>
        <w:rPr>
          <w:szCs w:val="24"/>
          <w:lang w:eastAsia="lt-LT"/>
        </w:rPr>
      </w:pPr>
      <w:r w:rsidRPr="000B37EB">
        <w:rPr>
          <w:szCs w:val="24"/>
        </w:rPr>
        <w:t>12.1.</w:t>
      </w:r>
      <w:r w:rsidRPr="000B37EB">
        <w:rPr>
          <w:szCs w:val="24"/>
        </w:rPr>
        <w:tab/>
      </w:r>
      <w:r w:rsidRPr="000B37EB">
        <w:rPr>
          <w:color w:val="000000"/>
          <w:szCs w:val="24"/>
          <w:lang w:eastAsia="lt-LT"/>
        </w:rPr>
        <w:t>vykdyti mokinių ir mokyklos darbuotojų registraciją šio sprendimo 3.2 papunktyje nurodytam antigeno testui;</w:t>
      </w:r>
    </w:p>
    <w:p w14:paraId="329804DB" w14:textId="482A7C13" w:rsidR="00C17707" w:rsidRPr="000B37EB" w:rsidRDefault="000B37EB">
      <w:pPr>
        <w:tabs>
          <w:tab w:val="left" w:pos="1134"/>
          <w:tab w:val="left" w:pos="1276"/>
          <w:tab w:val="left" w:pos="1560"/>
          <w:tab w:val="left" w:pos="1843"/>
        </w:tabs>
        <w:ind w:firstLine="709"/>
        <w:jc w:val="both"/>
        <w:rPr>
          <w:color w:val="000000"/>
          <w:szCs w:val="24"/>
          <w:shd w:val="clear" w:color="auto" w:fill="FFFFFF"/>
          <w:lang w:eastAsia="lt-LT"/>
        </w:rPr>
      </w:pPr>
      <w:r w:rsidRPr="000B37EB">
        <w:rPr>
          <w:color w:val="000000"/>
          <w:szCs w:val="24"/>
        </w:rPr>
        <w:t>12.2.</w:t>
      </w:r>
      <w:r w:rsidRPr="000B37EB">
        <w:rPr>
          <w:color w:val="000000"/>
          <w:szCs w:val="24"/>
        </w:rPr>
        <w:tab/>
      </w:r>
      <w:r w:rsidRPr="000B37EB">
        <w:rPr>
          <w:szCs w:val="24"/>
          <w:lang w:eastAsia="lt-LT"/>
        </w:rPr>
        <w:t>šio sprendimo 1.1 papunktyje nurodytu atveju:</w:t>
      </w:r>
    </w:p>
    <w:p w14:paraId="375240EF" w14:textId="0186C92C" w:rsidR="00C17707" w:rsidRPr="000B37EB" w:rsidRDefault="000B37EB">
      <w:pPr>
        <w:tabs>
          <w:tab w:val="left" w:pos="851"/>
          <w:tab w:val="left" w:pos="1134"/>
          <w:tab w:val="left" w:pos="1276"/>
          <w:tab w:val="left" w:pos="1418"/>
        </w:tabs>
        <w:ind w:firstLine="709"/>
        <w:jc w:val="both"/>
        <w:rPr>
          <w:color w:val="000000"/>
          <w:szCs w:val="24"/>
          <w:shd w:val="clear" w:color="auto" w:fill="FFFFFF"/>
          <w:lang w:eastAsia="lt-LT"/>
        </w:rPr>
      </w:pPr>
      <w:r w:rsidRPr="000B37EB">
        <w:rPr>
          <w:color w:val="000000"/>
          <w:szCs w:val="24"/>
        </w:rPr>
        <w:t>12.2.1.</w:t>
      </w:r>
      <w:r w:rsidRPr="000B37EB">
        <w:rPr>
          <w:color w:val="000000"/>
          <w:szCs w:val="24"/>
        </w:rPr>
        <w:tab/>
      </w:r>
      <w:r w:rsidRPr="000B37EB">
        <w:rPr>
          <w:szCs w:val="24"/>
          <w:lang w:eastAsia="lt-LT"/>
        </w:rPr>
        <w:t xml:space="preserve"> suvesti </w:t>
      </w:r>
      <w:r w:rsidRPr="000B37EB">
        <w:rPr>
          <w:color w:val="000000"/>
          <w:szCs w:val="24"/>
          <w:lang w:eastAsia="lt-LT"/>
        </w:rPr>
        <w:t>kaupinių PGR tyrimo užsakymus į ESPBI IS formą E200 „Laboratorinio tyrimo užsakymas“</w:t>
      </w:r>
      <w:r w:rsidRPr="000B37EB">
        <w:rPr>
          <w:color w:val="000000"/>
          <w:szCs w:val="24"/>
          <w:shd w:val="clear" w:color="auto" w:fill="FFFFFF"/>
          <w:lang w:eastAsia="lt-LT"/>
        </w:rPr>
        <w:t xml:space="preserve"> bei atsakymus į formą E200-a „Laboratorinio tyrimo rezultatų (duomenų) protokolas“, kai kaupinių PGR tyrimus atliekančios laboratorijos kaupinių PGR tyrimo atsakymus teikia į Kauno GMP valdomą informacinę sistemą, ir perduoti į ESPBI IS, patvirtinant elektroniniu parašu</w:t>
      </w:r>
      <w:r w:rsidRPr="000B37EB">
        <w:rPr>
          <w:color w:val="000000"/>
          <w:szCs w:val="24"/>
          <w:lang w:eastAsia="lt-LT"/>
        </w:rPr>
        <w:t>;</w:t>
      </w:r>
    </w:p>
    <w:p w14:paraId="6991F35A" w14:textId="308D535E" w:rsidR="00C17707" w:rsidRPr="000B37EB" w:rsidRDefault="000B37EB">
      <w:pPr>
        <w:tabs>
          <w:tab w:val="left" w:pos="851"/>
          <w:tab w:val="left" w:pos="1134"/>
          <w:tab w:val="left" w:pos="1276"/>
          <w:tab w:val="left" w:pos="1560"/>
        </w:tabs>
        <w:ind w:firstLine="709"/>
        <w:jc w:val="both"/>
        <w:rPr>
          <w:szCs w:val="24"/>
          <w:lang w:eastAsia="lt-LT"/>
        </w:rPr>
      </w:pPr>
      <w:r w:rsidRPr="000B37EB">
        <w:rPr>
          <w:szCs w:val="24"/>
        </w:rPr>
        <w:t>12.2.2.</w:t>
      </w:r>
      <w:r w:rsidRPr="000B37EB">
        <w:rPr>
          <w:szCs w:val="24"/>
        </w:rPr>
        <w:tab/>
      </w:r>
      <w:r w:rsidRPr="000B37EB">
        <w:rPr>
          <w:szCs w:val="24"/>
          <w:lang w:eastAsia="lt-LT"/>
        </w:rPr>
        <w:t>teigiamo kaupinių PGR tyrimo rezultato atveju – organizuoti mokinių atstovų pagal įstatymą ir mokyklos darbuotojų informavimą apie kaupinių PGR tyrimo rezultatus ir registravimą PGR tyrimui, siekiant nustatyti konkretų (-</w:t>
      </w:r>
      <w:proofErr w:type="spellStart"/>
      <w:r w:rsidRPr="000B37EB">
        <w:rPr>
          <w:szCs w:val="24"/>
          <w:lang w:eastAsia="lt-LT"/>
        </w:rPr>
        <w:t>čius</w:t>
      </w:r>
      <w:proofErr w:type="spellEnd"/>
      <w:r w:rsidRPr="000B37EB">
        <w:rPr>
          <w:szCs w:val="24"/>
          <w:lang w:eastAsia="lt-LT"/>
        </w:rPr>
        <w:t>) sergantį (-</w:t>
      </w:r>
      <w:proofErr w:type="spellStart"/>
      <w:r w:rsidRPr="000B37EB">
        <w:rPr>
          <w:szCs w:val="24"/>
          <w:lang w:eastAsia="lt-LT"/>
        </w:rPr>
        <w:t>čius</w:t>
      </w:r>
      <w:proofErr w:type="spellEnd"/>
      <w:r w:rsidRPr="000B37EB">
        <w:rPr>
          <w:szCs w:val="24"/>
          <w:lang w:eastAsia="lt-LT"/>
        </w:rPr>
        <w:t>) COVID-19 liga (</w:t>
      </w:r>
      <w:proofErr w:type="spellStart"/>
      <w:r w:rsidRPr="000B37EB">
        <w:rPr>
          <w:szCs w:val="24"/>
          <w:lang w:eastAsia="lt-LT"/>
        </w:rPr>
        <w:t>koronaviruso</w:t>
      </w:r>
      <w:proofErr w:type="spellEnd"/>
      <w:r w:rsidRPr="000B37EB">
        <w:rPr>
          <w:szCs w:val="24"/>
          <w:lang w:eastAsia="lt-LT"/>
        </w:rPr>
        <w:t xml:space="preserve"> infekcija) asmenį (-</w:t>
      </w:r>
      <w:proofErr w:type="spellStart"/>
      <w:r w:rsidRPr="000B37EB">
        <w:rPr>
          <w:szCs w:val="24"/>
          <w:lang w:eastAsia="lt-LT"/>
        </w:rPr>
        <w:t>is</w:t>
      </w:r>
      <w:proofErr w:type="spellEnd"/>
      <w:r w:rsidRPr="000B37EB">
        <w:rPr>
          <w:szCs w:val="24"/>
          <w:lang w:eastAsia="lt-LT"/>
        </w:rPr>
        <w:t>).</w:t>
      </w:r>
    </w:p>
    <w:p w14:paraId="4CDB6479" w14:textId="518FE3D2" w:rsidR="00C17707" w:rsidRPr="000B37EB" w:rsidRDefault="000B37EB">
      <w:pPr>
        <w:tabs>
          <w:tab w:val="left" w:pos="851"/>
          <w:tab w:val="left" w:pos="1276"/>
        </w:tabs>
        <w:ind w:firstLine="709"/>
        <w:jc w:val="both"/>
        <w:rPr>
          <w:szCs w:val="24"/>
          <w:lang w:eastAsia="lt-LT"/>
        </w:rPr>
      </w:pPr>
      <w:r w:rsidRPr="000B37EB">
        <w:rPr>
          <w:szCs w:val="24"/>
        </w:rPr>
        <w:t>12.3.</w:t>
      </w:r>
      <w:r w:rsidRPr="000B37EB">
        <w:rPr>
          <w:szCs w:val="24"/>
        </w:rPr>
        <w:tab/>
      </w:r>
      <w:r w:rsidRPr="000B37EB">
        <w:rPr>
          <w:szCs w:val="24"/>
          <w:lang w:eastAsia="lt-LT"/>
        </w:rPr>
        <w:t>šio sprendimo 1.2 papunktyje nurodytu atveju, suvesti antigeno testo užsakymus į ESPBI IS formą E200 „Laboratorinio tyrimo užsakymas“ bei atsakymus į formą E200-a „Laboratorinio tyrimo rezultatų (duomenų) protokolas“, kai visuomenės sveikatos priežiūros specialistas užsakymus ir atsakymus teikia į Kauno GMP valdomą informacinę sistemą, ir perduoti į ESPBI IS, patvirtinant elektroniniu parašu.</w:t>
      </w:r>
    </w:p>
    <w:p w14:paraId="1F31BE6E" w14:textId="64603CFF" w:rsidR="00C17707" w:rsidRPr="000B37EB" w:rsidRDefault="000B37EB">
      <w:pPr>
        <w:tabs>
          <w:tab w:val="left" w:pos="1134"/>
          <w:tab w:val="left" w:pos="1276"/>
          <w:tab w:val="left" w:pos="1560"/>
        </w:tabs>
        <w:ind w:firstLine="709"/>
        <w:jc w:val="both"/>
        <w:rPr>
          <w:color w:val="000000"/>
          <w:szCs w:val="24"/>
          <w:lang w:eastAsia="lt-LT"/>
        </w:rPr>
      </w:pPr>
      <w:r w:rsidRPr="000B37EB">
        <w:rPr>
          <w:color w:val="000000"/>
          <w:szCs w:val="24"/>
        </w:rPr>
        <w:t>13.</w:t>
      </w:r>
      <w:r w:rsidRPr="000B37EB">
        <w:rPr>
          <w:color w:val="000000"/>
          <w:szCs w:val="24"/>
        </w:rPr>
        <w:tab/>
      </w:r>
      <w:r w:rsidRPr="000B37EB">
        <w:rPr>
          <w:color w:val="000000"/>
          <w:szCs w:val="24"/>
          <w:lang w:eastAsia="lt-LT"/>
        </w:rPr>
        <w:t>Pavesti NVSPL:</w:t>
      </w:r>
    </w:p>
    <w:p w14:paraId="6827AA21" w14:textId="67C370BD" w:rsidR="00C17707" w:rsidRPr="000B37EB" w:rsidRDefault="000B37EB">
      <w:pPr>
        <w:tabs>
          <w:tab w:val="left" w:pos="1276"/>
          <w:tab w:val="left" w:pos="1560"/>
        </w:tabs>
        <w:ind w:firstLine="709"/>
        <w:jc w:val="both"/>
        <w:rPr>
          <w:color w:val="000000"/>
          <w:szCs w:val="24"/>
          <w:lang w:eastAsia="lt-LT"/>
        </w:rPr>
      </w:pPr>
      <w:r w:rsidRPr="000B37EB">
        <w:rPr>
          <w:color w:val="000000"/>
          <w:szCs w:val="24"/>
        </w:rPr>
        <w:t>13.1.</w:t>
      </w:r>
      <w:r w:rsidRPr="000B37EB">
        <w:rPr>
          <w:color w:val="000000"/>
          <w:szCs w:val="24"/>
        </w:rPr>
        <w:tab/>
      </w:r>
      <w:r w:rsidRPr="000B37EB">
        <w:rPr>
          <w:szCs w:val="24"/>
          <w:lang w:eastAsia="lt-LT"/>
        </w:rPr>
        <w:t>šio sprendimo 1.1 papunktyje nurodytu atveju:</w:t>
      </w:r>
    </w:p>
    <w:p w14:paraId="288CC965" w14:textId="3D82BD49" w:rsidR="00C17707" w:rsidRPr="000B37EB" w:rsidRDefault="000B37EB">
      <w:pPr>
        <w:tabs>
          <w:tab w:val="left" w:pos="1134"/>
          <w:tab w:val="left" w:pos="1560"/>
        </w:tabs>
        <w:ind w:firstLine="720"/>
        <w:jc w:val="both"/>
        <w:rPr>
          <w:color w:val="000000"/>
          <w:szCs w:val="24"/>
          <w:lang w:eastAsia="lt-LT"/>
        </w:rPr>
      </w:pPr>
      <w:r w:rsidRPr="000B37EB">
        <w:rPr>
          <w:color w:val="000000"/>
          <w:szCs w:val="24"/>
        </w:rPr>
        <w:t>13.1.1.</w:t>
      </w:r>
      <w:r w:rsidRPr="000B37EB">
        <w:rPr>
          <w:color w:val="000000"/>
          <w:szCs w:val="24"/>
        </w:rPr>
        <w:tab/>
      </w:r>
      <w:r w:rsidRPr="000B37EB">
        <w:rPr>
          <w:szCs w:val="24"/>
          <w:lang w:eastAsia="lt-LT"/>
        </w:rPr>
        <w:t xml:space="preserve"> </w:t>
      </w:r>
      <w:r w:rsidRPr="000B37EB">
        <w:rPr>
          <w:color w:val="000000"/>
          <w:szCs w:val="24"/>
          <w:lang w:eastAsia="lt-LT"/>
        </w:rPr>
        <w:t>organizuoti kaupinių PGR tyrimų ėminių paskirstymą į kaupinių PGR tyrimus atliekančias laboratorijas;</w:t>
      </w:r>
    </w:p>
    <w:p w14:paraId="460DF871" w14:textId="5DFB230B" w:rsidR="00C17707" w:rsidRPr="000B37EB" w:rsidRDefault="000B37EB">
      <w:pPr>
        <w:tabs>
          <w:tab w:val="left" w:pos="1134"/>
          <w:tab w:val="left" w:pos="1560"/>
        </w:tabs>
        <w:ind w:firstLine="720"/>
        <w:jc w:val="both"/>
        <w:rPr>
          <w:color w:val="000000"/>
          <w:szCs w:val="24"/>
          <w:lang w:eastAsia="lt-LT"/>
        </w:rPr>
      </w:pPr>
      <w:r w:rsidRPr="000B37EB">
        <w:rPr>
          <w:color w:val="000000"/>
          <w:szCs w:val="24"/>
        </w:rPr>
        <w:t>13.1.2.</w:t>
      </w:r>
      <w:r w:rsidRPr="000B37EB">
        <w:rPr>
          <w:color w:val="000000"/>
          <w:szCs w:val="24"/>
        </w:rPr>
        <w:tab/>
      </w:r>
      <w:r w:rsidRPr="000B37EB">
        <w:rPr>
          <w:color w:val="000000"/>
          <w:szCs w:val="24"/>
          <w:lang w:eastAsia="lt-LT"/>
        </w:rPr>
        <w:t xml:space="preserve">užtikrinti ASPĮ ir kaupinių PGR </w:t>
      </w:r>
      <w:r w:rsidRPr="000B37EB">
        <w:rPr>
          <w:szCs w:val="24"/>
          <w:lang w:eastAsia="lt-LT"/>
        </w:rPr>
        <w:t>tyrimus atliekančių laboratorijų</w:t>
      </w:r>
      <w:r w:rsidRPr="000B37EB">
        <w:rPr>
          <w:color w:val="000000"/>
          <w:szCs w:val="24"/>
          <w:lang w:eastAsia="lt-LT"/>
        </w:rPr>
        <w:t xml:space="preserve"> aprūpinimą kaupinių PGR tyrimui atlikti reikalingomis priemonėmis pagal savivaldybių administracijų direktorių ir kaupinių PGR </w:t>
      </w:r>
      <w:r w:rsidRPr="000B37EB">
        <w:rPr>
          <w:szCs w:val="24"/>
          <w:lang w:eastAsia="lt-LT"/>
        </w:rPr>
        <w:t>tyrimus atliekančių laboratorijų</w:t>
      </w:r>
      <w:r w:rsidRPr="000B37EB">
        <w:rPr>
          <w:color w:val="000000"/>
          <w:szCs w:val="24"/>
          <w:lang w:eastAsia="lt-LT"/>
        </w:rPr>
        <w:t xml:space="preserve"> pateiktą poreikį;</w:t>
      </w:r>
    </w:p>
    <w:p w14:paraId="5BD1DABB" w14:textId="294A682C" w:rsidR="00C17707" w:rsidRPr="000B37EB" w:rsidRDefault="000B37EB">
      <w:pPr>
        <w:tabs>
          <w:tab w:val="left" w:pos="1276"/>
          <w:tab w:val="left" w:pos="1560"/>
        </w:tabs>
        <w:ind w:firstLine="709"/>
        <w:jc w:val="both"/>
        <w:rPr>
          <w:color w:val="000000"/>
          <w:szCs w:val="24"/>
          <w:lang w:eastAsia="lt-LT"/>
        </w:rPr>
      </w:pPr>
      <w:r w:rsidRPr="000B37EB">
        <w:rPr>
          <w:color w:val="000000"/>
          <w:szCs w:val="24"/>
        </w:rPr>
        <w:t>13.2.</w:t>
      </w:r>
      <w:r w:rsidRPr="000B37EB">
        <w:rPr>
          <w:color w:val="000000"/>
          <w:szCs w:val="24"/>
        </w:rPr>
        <w:tab/>
      </w:r>
      <w:r w:rsidRPr="000B37EB">
        <w:rPr>
          <w:color w:val="000000"/>
          <w:szCs w:val="24"/>
          <w:lang w:eastAsia="lt-LT"/>
        </w:rPr>
        <w:t>informuoti savivaldybių administracijų direktorius apie kaupinių PGR tyrimui atlikti reikalingų 10.3.6.1.1 papunktyje nurodytų priemonių atsiėmimo tvarką bei ėminių kaupinių PGR tyrimui ištyrimą vykdančias laboratorijas.</w:t>
      </w:r>
    </w:p>
    <w:p w14:paraId="7DA62764" w14:textId="418EA6EF" w:rsidR="00C17707" w:rsidRPr="000B37EB" w:rsidRDefault="000B37EB">
      <w:pPr>
        <w:tabs>
          <w:tab w:val="left" w:pos="720"/>
          <w:tab w:val="left" w:pos="1134"/>
          <w:tab w:val="left" w:pos="1560"/>
        </w:tabs>
        <w:ind w:firstLine="720"/>
        <w:jc w:val="both"/>
        <w:rPr>
          <w:color w:val="000000"/>
          <w:szCs w:val="24"/>
          <w:lang w:eastAsia="lt-LT"/>
        </w:rPr>
      </w:pPr>
      <w:r w:rsidRPr="000B37EB">
        <w:rPr>
          <w:color w:val="000000"/>
          <w:szCs w:val="24"/>
        </w:rPr>
        <w:t>13.2.1.</w:t>
      </w:r>
      <w:r w:rsidRPr="000B37EB">
        <w:rPr>
          <w:color w:val="000000"/>
          <w:szCs w:val="24"/>
        </w:rPr>
        <w:tab/>
      </w:r>
      <w:r w:rsidRPr="000B37EB">
        <w:rPr>
          <w:color w:val="000000"/>
          <w:szCs w:val="24"/>
          <w:lang w:eastAsia="lt-LT"/>
        </w:rPr>
        <w:t xml:space="preserve">apmokėti kaupinių PGR tyrimus atliekančioms laboratorijoms vadovaujantis Lietuvos Respublikos sveikatos apsaugos ministro – valstybės lygio ekstremaliosios situacijos </w:t>
      </w:r>
      <w:r w:rsidRPr="000B37EB">
        <w:rPr>
          <w:color w:val="000000"/>
          <w:szCs w:val="24"/>
          <w:lang w:eastAsia="lt-LT"/>
        </w:rPr>
        <w:lastRenderedPageBreak/>
        <w:t>valstybės operacijų vadovo 2020 m. balandžio 10 d. sprendimo Nr. V-828 „Dėl COVID-19 ligos (</w:t>
      </w:r>
      <w:proofErr w:type="spellStart"/>
      <w:r w:rsidRPr="000B37EB">
        <w:rPr>
          <w:color w:val="000000"/>
          <w:szCs w:val="24"/>
          <w:lang w:eastAsia="lt-LT"/>
        </w:rPr>
        <w:t>koronaviruso</w:t>
      </w:r>
      <w:proofErr w:type="spellEnd"/>
      <w:r w:rsidRPr="000B37EB">
        <w:rPr>
          <w:color w:val="000000"/>
          <w:szCs w:val="24"/>
          <w:lang w:eastAsia="lt-LT"/>
        </w:rPr>
        <w:t xml:space="preserve"> infekcijos) nustatymo laboratorinių tyrimų atlikimo“ nuostatomis.</w:t>
      </w:r>
    </w:p>
    <w:p w14:paraId="3FD0776B" w14:textId="538753BD" w:rsidR="00C17707" w:rsidRPr="000B37EB" w:rsidRDefault="000B37EB">
      <w:pPr>
        <w:tabs>
          <w:tab w:val="left" w:pos="1276"/>
          <w:tab w:val="left" w:pos="1560"/>
        </w:tabs>
        <w:ind w:firstLine="709"/>
        <w:jc w:val="both"/>
        <w:rPr>
          <w:color w:val="000000"/>
          <w:szCs w:val="24"/>
          <w:lang w:eastAsia="lt-LT"/>
        </w:rPr>
      </w:pPr>
      <w:r w:rsidRPr="000B37EB">
        <w:rPr>
          <w:color w:val="000000"/>
          <w:szCs w:val="24"/>
        </w:rPr>
        <w:t>13.3.</w:t>
      </w:r>
      <w:r w:rsidRPr="000B37EB">
        <w:rPr>
          <w:color w:val="000000"/>
          <w:szCs w:val="24"/>
        </w:rPr>
        <w:tab/>
      </w:r>
      <w:r w:rsidRPr="000B37EB">
        <w:rPr>
          <w:szCs w:val="24"/>
          <w:lang w:eastAsia="lt-LT"/>
        </w:rPr>
        <w:t>šio sprendimo 1.2 papunktyje nurodytu atveju:</w:t>
      </w:r>
    </w:p>
    <w:p w14:paraId="07BBBD21" w14:textId="1FEA4329" w:rsidR="00C17707" w:rsidRPr="000B37EB" w:rsidRDefault="000B37EB">
      <w:pPr>
        <w:tabs>
          <w:tab w:val="left" w:pos="1276"/>
          <w:tab w:val="left" w:pos="1560"/>
        </w:tabs>
        <w:ind w:firstLine="720"/>
        <w:jc w:val="both"/>
        <w:rPr>
          <w:color w:val="000000"/>
          <w:szCs w:val="24"/>
          <w:lang w:eastAsia="lt-LT"/>
        </w:rPr>
      </w:pPr>
      <w:r w:rsidRPr="000B37EB">
        <w:rPr>
          <w:color w:val="000000"/>
          <w:szCs w:val="24"/>
        </w:rPr>
        <w:t>13.3.1.</w:t>
      </w:r>
      <w:r w:rsidRPr="000B37EB">
        <w:rPr>
          <w:color w:val="000000"/>
          <w:szCs w:val="24"/>
        </w:rPr>
        <w:tab/>
      </w:r>
      <w:r w:rsidRPr="000B37EB">
        <w:rPr>
          <w:szCs w:val="24"/>
          <w:lang w:eastAsia="lt-LT"/>
        </w:rPr>
        <w:t xml:space="preserve"> </w:t>
      </w:r>
      <w:r w:rsidRPr="000B37EB">
        <w:rPr>
          <w:color w:val="000000"/>
          <w:szCs w:val="24"/>
          <w:lang w:eastAsia="lt-LT"/>
        </w:rPr>
        <w:t>užtikrinti ASPĮ aprūpinimą antigeno testais ir jiems atlikti reikalingomis priemonėmis pagal savivaldybių administracijų direktorių pateiktą poreikį;</w:t>
      </w:r>
    </w:p>
    <w:p w14:paraId="2100E04B" w14:textId="5C095967" w:rsidR="00C17707" w:rsidRPr="000B37EB" w:rsidRDefault="000B37EB">
      <w:pPr>
        <w:tabs>
          <w:tab w:val="left" w:pos="1276"/>
          <w:tab w:val="left" w:pos="1560"/>
        </w:tabs>
        <w:ind w:firstLine="720"/>
        <w:jc w:val="both"/>
        <w:rPr>
          <w:color w:val="000000"/>
          <w:szCs w:val="24"/>
          <w:lang w:eastAsia="lt-LT"/>
        </w:rPr>
      </w:pPr>
      <w:r w:rsidRPr="000B37EB">
        <w:rPr>
          <w:color w:val="000000"/>
          <w:szCs w:val="24"/>
        </w:rPr>
        <w:t>13.3.2.</w:t>
      </w:r>
      <w:r w:rsidRPr="000B37EB">
        <w:rPr>
          <w:color w:val="000000"/>
          <w:szCs w:val="24"/>
        </w:rPr>
        <w:tab/>
      </w:r>
      <w:r w:rsidRPr="000B37EB">
        <w:rPr>
          <w:color w:val="000000"/>
          <w:szCs w:val="24"/>
          <w:lang w:eastAsia="lt-LT"/>
        </w:rPr>
        <w:t xml:space="preserve"> informuoti savivaldybių administracijų direktorius apie antigeno testų atsiėmimo tvarką.</w:t>
      </w:r>
    </w:p>
    <w:p w14:paraId="317624C4" w14:textId="6B8E6434" w:rsidR="00C17707" w:rsidRPr="000B37EB" w:rsidRDefault="000B37EB">
      <w:pPr>
        <w:tabs>
          <w:tab w:val="left" w:pos="720"/>
          <w:tab w:val="left" w:pos="1134"/>
          <w:tab w:val="left" w:pos="1276"/>
        </w:tabs>
        <w:ind w:firstLine="709"/>
        <w:jc w:val="both"/>
        <w:rPr>
          <w:color w:val="000000"/>
          <w:szCs w:val="24"/>
          <w:lang w:eastAsia="lt-LT"/>
        </w:rPr>
      </w:pPr>
      <w:r w:rsidRPr="000B37EB">
        <w:rPr>
          <w:color w:val="000000"/>
          <w:szCs w:val="24"/>
        </w:rPr>
        <w:t>14.</w:t>
      </w:r>
      <w:r w:rsidRPr="000B37EB">
        <w:rPr>
          <w:color w:val="000000"/>
          <w:szCs w:val="24"/>
        </w:rPr>
        <w:tab/>
      </w:r>
      <w:r w:rsidRPr="000B37EB">
        <w:rPr>
          <w:color w:val="000000"/>
          <w:szCs w:val="24"/>
          <w:lang w:eastAsia="lt-LT"/>
        </w:rPr>
        <w:t>Pavesti Nacionaliniam visuomenės sveikatos centrui prie Sveikatos apsaugos ministerijos, mokykloms organizuojant profilaktinio tyrimo procesą, užtikrinti Lietuvos Respublikos sveikatos apsaugos ministro 2020 kovo 12 d. įsakymo Nr. V-352 „Dėl Asmenų, sergančių COVID-19 liga (</w:t>
      </w:r>
      <w:proofErr w:type="spellStart"/>
      <w:r w:rsidRPr="000B37EB">
        <w:rPr>
          <w:color w:val="000000"/>
          <w:szCs w:val="24"/>
          <w:lang w:eastAsia="lt-LT"/>
        </w:rPr>
        <w:t>koronaviruso</w:t>
      </w:r>
      <w:proofErr w:type="spellEnd"/>
      <w:r w:rsidRPr="000B37EB">
        <w:rPr>
          <w:color w:val="000000"/>
          <w:szCs w:val="24"/>
          <w:lang w:eastAsia="lt-LT"/>
        </w:rPr>
        <w:t xml:space="preserve"> infekcija), asmenų, įtariamų, kad serga COVID-19 liga (</w:t>
      </w:r>
      <w:proofErr w:type="spellStart"/>
      <w:r w:rsidRPr="000B37EB">
        <w:rPr>
          <w:color w:val="000000"/>
          <w:szCs w:val="24"/>
          <w:lang w:eastAsia="lt-LT"/>
        </w:rPr>
        <w:t>koronaviruso</w:t>
      </w:r>
      <w:proofErr w:type="spellEnd"/>
      <w:r w:rsidRPr="000B37EB">
        <w:rPr>
          <w:color w:val="000000"/>
          <w:szCs w:val="24"/>
          <w:lang w:eastAsia="lt-LT"/>
        </w:rPr>
        <w:t xml:space="preserve"> infekcija), ir asmenų, turėjusių sąlytį, izoliavimo namuose, kitoje gyvenamojoje vietoje ar savivaldybės administracijos numatytose patalpose taisyklių patvirtinimo“ nuostatų įgyvendinimą.</w:t>
      </w:r>
    </w:p>
    <w:p w14:paraId="1FF7E2D3" w14:textId="11C146B3" w:rsidR="00C17707" w:rsidRPr="000B37EB" w:rsidRDefault="000B37EB" w:rsidP="000B37EB">
      <w:pPr>
        <w:tabs>
          <w:tab w:val="left" w:pos="720"/>
          <w:tab w:val="left" w:pos="1134"/>
          <w:tab w:val="left" w:pos="1276"/>
        </w:tabs>
        <w:ind w:firstLine="709"/>
        <w:jc w:val="both"/>
        <w:rPr>
          <w:szCs w:val="24"/>
          <w:lang w:eastAsia="lt-LT"/>
        </w:rPr>
      </w:pPr>
      <w:r w:rsidRPr="000B37EB">
        <w:rPr>
          <w:szCs w:val="24"/>
        </w:rPr>
        <w:t>15.</w:t>
      </w:r>
      <w:r w:rsidRPr="000B37EB">
        <w:rPr>
          <w:szCs w:val="24"/>
        </w:rPr>
        <w:tab/>
      </w:r>
      <w:r w:rsidRPr="000B37EB">
        <w:rPr>
          <w:color w:val="000000"/>
          <w:szCs w:val="24"/>
          <w:lang w:eastAsia="lt-LT"/>
        </w:rPr>
        <w:t xml:space="preserve">Pavesti Vilniaus visuomenės sveikatos biurui pasirinktomis priemonėmis teikti metodines konsultacijas savivaldybių administracijoms ir VSB dėl </w:t>
      </w:r>
      <w:r w:rsidRPr="000B37EB">
        <w:rPr>
          <w:szCs w:val="24"/>
          <w:lang w:eastAsia="lt-LT"/>
        </w:rPr>
        <w:t>visuomenės sveikatos specialisto veiklos organizuojant profilaktinį tyrimą mokykloje.“</w:t>
      </w:r>
    </w:p>
    <w:p w14:paraId="29DCA065" w14:textId="77777777" w:rsidR="000B37EB" w:rsidRDefault="000B37EB">
      <w:pPr>
        <w:tabs>
          <w:tab w:val="right" w:pos="9638"/>
        </w:tabs>
        <w:jc w:val="both"/>
        <w:rPr>
          <w:szCs w:val="24"/>
        </w:rPr>
      </w:pPr>
    </w:p>
    <w:p w14:paraId="3AB74E78" w14:textId="77777777" w:rsidR="000B37EB" w:rsidRDefault="000B37EB">
      <w:pPr>
        <w:tabs>
          <w:tab w:val="right" w:pos="9638"/>
        </w:tabs>
        <w:jc w:val="both"/>
        <w:rPr>
          <w:szCs w:val="24"/>
        </w:rPr>
      </w:pPr>
    </w:p>
    <w:p w14:paraId="254A22AB" w14:textId="77777777" w:rsidR="000B37EB" w:rsidRDefault="000B37EB">
      <w:pPr>
        <w:tabs>
          <w:tab w:val="right" w:pos="9638"/>
        </w:tabs>
        <w:jc w:val="both"/>
        <w:rPr>
          <w:szCs w:val="24"/>
        </w:rPr>
      </w:pPr>
    </w:p>
    <w:p w14:paraId="03C568FC" w14:textId="1002139E" w:rsidR="00C17707" w:rsidRPr="000B37EB" w:rsidRDefault="000B37EB">
      <w:pPr>
        <w:tabs>
          <w:tab w:val="right" w:pos="9638"/>
        </w:tabs>
        <w:jc w:val="both"/>
        <w:rPr>
          <w:caps/>
          <w:szCs w:val="24"/>
          <w:lang w:eastAsia="lt-LT"/>
        </w:rPr>
      </w:pPr>
      <w:r w:rsidRPr="000B37EB">
        <w:rPr>
          <w:szCs w:val="24"/>
          <w:lang w:eastAsia="lt-LT"/>
        </w:rPr>
        <w:t>Sveikatos apsaugos ministras, valstybės lygio</w:t>
      </w:r>
    </w:p>
    <w:p w14:paraId="46BC7060" w14:textId="61769DEA" w:rsidR="00C17707" w:rsidRPr="000B37EB" w:rsidRDefault="000B37EB">
      <w:pPr>
        <w:tabs>
          <w:tab w:val="right" w:pos="9638"/>
        </w:tabs>
        <w:jc w:val="both"/>
        <w:rPr>
          <w:caps/>
          <w:szCs w:val="24"/>
          <w:lang w:eastAsia="lt-LT"/>
        </w:rPr>
      </w:pPr>
      <w:r w:rsidRPr="000B37EB">
        <w:rPr>
          <w:szCs w:val="24"/>
          <w:lang w:eastAsia="lt-LT"/>
        </w:rPr>
        <w:t>ekstremaliosios situacijos valstybės operacijų vadovas</w:t>
      </w:r>
      <w:r w:rsidRPr="000B37EB">
        <w:rPr>
          <w:szCs w:val="24"/>
          <w:lang w:eastAsia="lt-LT"/>
        </w:rPr>
        <w:tab/>
        <w:t>Arūnas Dulkys</w:t>
      </w:r>
    </w:p>
    <w:sectPr w:rsidR="00C17707" w:rsidRPr="000B37EB">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31DC" w14:textId="77777777" w:rsidR="00FF5514" w:rsidRDefault="00FF5514">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31B04719" w14:textId="77777777" w:rsidR="00FF5514" w:rsidRDefault="00FF5514">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07B4053F" w14:textId="77777777" w:rsidR="00FF5514" w:rsidRDefault="00FF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2AC0" w14:textId="77777777" w:rsidR="00C17707" w:rsidRDefault="00C17707">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F05D" w14:textId="77777777" w:rsidR="00C17707" w:rsidRDefault="00C17707">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AE40" w14:textId="77777777" w:rsidR="00C17707" w:rsidRDefault="00C17707">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509C" w14:textId="77777777" w:rsidR="00FF5514" w:rsidRDefault="00FF5514">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739328B7" w14:textId="77777777" w:rsidR="00FF5514" w:rsidRDefault="00FF5514">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31756BFA" w14:textId="77777777" w:rsidR="00FF5514" w:rsidRDefault="00FF5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36722" w14:textId="77777777" w:rsidR="00C17707" w:rsidRDefault="000B37EB">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2D087B9D" w14:textId="77777777" w:rsidR="00C17707" w:rsidRDefault="00C17707">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B4D4" w14:textId="77777777" w:rsidR="00C17707" w:rsidRDefault="000B37EB">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3407EB">
      <w:rPr>
        <w:rFonts w:ascii="Arial" w:hAnsi="Arial" w:cs="Arial"/>
        <w:noProof/>
        <w:sz w:val="20"/>
        <w:lang w:eastAsia="lt-LT"/>
      </w:rPr>
      <w:t>6</w:t>
    </w:r>
    <w:r>
      <w:rPr>
        <w:rFonts w:ascii="Arial" w:hAnsi="Arial" w:cs="Arial"/>
        <w:sz w:val="20"/>
        <w:lang w:eastAsia="lt-LT"/>
      </w:rPr>
      <w:fldChar w:fldCharType="end"/>
    </w:r>
  </w:p>
  <w:p w14:paraId="04D5F1C6" w14:textId="77777777" w:rsidR="00C17707" w:rsidRDefault="00C17707">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1C6A" w14:textId="77777777" w:rsidR="00C17707" w:rsidRDefault="00C1770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E"/>
    <w:rsid w:val="000B37EB"/>
    <w:rsid w:val="00101598"/>
    <w:rsid w:val="001F046D"/>
    <w:rsid w:val="002F440E"/>
    <w:rsid w:val="003407EB"/>
    <w:rsid w:val="00AC7F57"/>
    <w:rsid w:val="00C17707"/>
    <w:rsid w:val="00FF551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230"/>
  <w15:docId w15:val="{E5E2F3A5-B0AF-4E33-86D8-BC127498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C7F57"/>
    <w:rPr>
      <w:rFonts w:ascii="Tahoma" w:hAnsi="Tahoma" w:cs="Tahoma"/>
      <w:sz w:val="16"/>
      <w:szCs w:val="16"/>
    </w:rPr>
  </w:style>
  <w:style w:type="character" w:customStyle="1" w:styleId="DebesliotekstasDiagrama">
    <w:name w:val="Debesėlio tekstas Diagrama"/>
    <w:basedOn w:val="Numatytasispastraiposriftas"/>
    <w:link w:val="Debesliotekstas"/>
    <w:rsid w:val="00AC7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886">
      <w:bodyDiv w:val="1"/>
      <w:marLeft w:val="0"/>
      <w:marRight w:val="0"/>
      <w:marTop w:val="0"/>
      <w:marBottom w:val="0"/>
      <w:divBdr>
        <w:top w:val="none" w:sz="0" w:space="0" w:color="auto"/>
        <w:left w:val="none" w:sz="0" w:space="0" w:color="auto"/>
        <w:bottom w:val="none" w:sz="0" w:space="0" w:color="auto"/>
        <w:right w:val="none" w:sz="0" w:space="0" w:color="auto"/>
      </w:divBdr>
    </w:div>
    <w:div w:id="583413472">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1187909487">
      <w:bodyDiv w:val="1"/>
      <w:marLeft w:val="0"/>
      <w:marRight w:val="0"/>
      <w:marTop w:val="0"/>
      <w:marBottom w:val="0"/>
      <w:divBdr>
        <w:top w:val="none" w:sz="0" w:space="0" w:color="auto"/>
        <w:left w:val="none" w:sz="0" w:space="0" w:color="auto"/>
        <w:bottom w:val="none" w:sz="0" w:space="0" w:color="auto"/>
        <w:right w:val="none" w:sz="0" w:space="0" w:color="auto"/>
      </w:divBdr>
    </w:div>
    <w:div w:id="1573808721">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200547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9DA84717BECCF45B68D0FEEC6C8FCE4" ma:contentTypeVersion="6" ma:contentTypeDescription="Kurkite naują dokumentą." ma:contentTypeScope="" ma:versionID="740315534c4733c5bfb8ab76917547bd">
  <xsd:schema xmlns:xsd="http://www.w3.org/2001/XMLSchema" xmlns:xs="http://www.w3.org/2001/XMLSchema" xmlns:p="http://schemas.microsoft.com/office/2006/metadata/properties" xmlns:ns3="654033ff-d85a-4586-8121-0184113604d7" xmlns:ns4="b0dfbb03-64f4-40b1-af12-1127374060cc" targetNamespace="http://schemas.microsoft.com/office/2006/metadata/properties" ma:root="true" ma:fieldsID="71cf17e7ad3e4272f45b2b560751443c" ns3:_="" ns4:_="">
    <xsd:import namespace="654033ff-d85a-4586-8121-0184113604d7"/>
    <xsd:import namespace="b0dfbb03-64f4-40b1-af12-112737406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33ff-d85a-4586-8121-018411360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bb03-64f4-40b1-af12-1127374060c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60D7-C31C-4CAF-B84B-46360284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33ff-d85a-4586-8121-0184113604d7"/>
    <ds:schemaRef ds:uri="b0dfbb03-64f4-40b1-af12-11273740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BE122-F69C-4F7E-A693-88D19A358F2F}">
  <ds:schemaRefs>
    <ds:schemaRef ds:uri="http://schemas.microsoft.com/sharepoint/v3/contenttype/forms"/>
  </ds:schemaRefs>
</ds:datastoreItem>
</file>

<file path=customXml/itemProps3.xml><?xml version="1.0" encoding="utf-8"?>
<ds:datastoreItem xmlns:ds="http://schemas.openxmlformats.org/officeDocument/2006/customXml" ds:itemID="{8DD54A8D-9CDF-4D17-B5A3-BAD6919DE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2874C-3398-4B4E-A86A-001A0B02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12583</Words>
  <Characters>7173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Dėl pavedimo organizuoti, koordinuoti ir vykdyti bandomąjį savanorišką profilaktinį tyrimą ugdymo įstaigose</vt:lpstr>
    </vt:vector>
  </TitlesOfParts>
  <Company>Infolex</Company>
  <LinksUpToDate>false</LinksUpToDate>
  <CharactersWithSpaces>19717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bandomąjį savanorišką profilaktinį tyrimą ugdymo įstaigose</dc:title>
  <dc:creator>Infolex</dc:creator>
  <cp:lastModifiedBy>Admn</cp:lastModifiedBy>
  <cp:revision>2</cp:revision>
  <cp:lastPrinted>2021-04-22T06:15:00Z</cp:lastPrinted>
  <dcterms:created xsi:type="dcterms:W3CDTF">2021-04-22T10:02:00Z</dcterms:created>
  <dcterms:modified xsi:type="dcterms:W3CDTF">2021-04-22T10:02:00Z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