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4E" w:rsidRDefault="00646D4E">
      <w:pPr>
        <w:tabs>
          <w:tab w:val="center" w:pos="4986"/>
          <w:tab w:val="right" w:pos="9972"/>
        </w:tabs>
      </w:pPr>
    </w:p>
    <w:p w:rsidR="00646D4E" w:rsidRDefault="00646D4E">
      <w:pPr>
        <w:tabs>
          <w:tab w:val="center" w:pos="4986"/>
          <w:tab w:val="right" w:pos="9972"/>
        </w:tabs>
      </w:pPr>
    </w:p>
    <w:p w:rsidR="00646D4E" w:rsidRDefault="0060586D">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646D4E" w:rsidRDefault="0060586D">
      <w:pPr>
        <w:jc w:val="center"/>
        <w:rPr>
          <w:b/>
          <w:bCs/>
          <w:szCs w:val="24"/>
          <w:shd w:val="clear" w:color="auto" w:fill="FFFFFF"/>
        </w:rPr>
      </w:pPr>
      <w:r>
        <w:rPr>
          <w:b/>
          <w:bCs/>
          <w:szCs w:val="24"/>
          <w:shd w:val="clear" w:color="auto" w:fill="FFFFFF"/>
        </w:rPr>
        <w:t>VALSTYBĖS LYGIO EKSTREMALIOSIOS SITUACIJOS VALSTYBĖS OPERACIJŲ VADOVAS</w:t>
      </w:r>
    </w:p>
    <w:p w:rsidR="00646D4E" w:rsidRDefault="00646D4E">
      <w:pPr>
        <w:jc w:val="center"/>
        <w:rPr>
          <w:b/>
          <w:bCs/>
          <w:szCs w:val="24"/>
          <w:shd w:val="clear" w:color="auto" w:fill="FFFFFF"/>
        </w:rPr>
      </w:pPr>
    </w:p>
    <w:p w:rsidR="00646D4E" w:rsidRDefault="0060586D">
      <w:pPr>
        <w:jc w:val="center"/>
        <w:rPr>
          <w:b/>
          <w:bCs/>
          <w:szCs w:val="24"/>
          <w:shd w:val="clear" w:color="auto" w:fill="FFFFFF"/>
        </w:rPr>
      </w:pPr>
      <w:bookmarkStart w:id="0" w:name="_GoBack"/>
      <w:r>
        <w:rPr>
          <w:b/>
          <w:bCs/>
          <w:szCs w:val="24"/>
          <w:shd w:val="clear" w:color="auto" w:fill="FFFFFF"/>
        </w:rPr>
        <w:t>SPRENDIMAS</w:t>
      </w:r>
    </w:p>
    <w:p w:rsidR="00646D4E" w:rsidRDefault="0060586D">
      <w:pPr>
        <w:jc w:val="center"/>
        <w:rPr>
          <w:szCs w:val="24"/>
          <w:lang w:eastAsia="lt-LT"/>
        </w:rPr>
      </w:pPr>
      <w:r>
        <w:rPr>
          <w:b/>
          <w:bCs/>
          <w:color w:val="000000"/>
        </w:rPr>
        <w:t>DĖL PRADINIO UGDYMO ORGANIZAVIMO BŪTINŲ SĄLYGŲ</w:t>
      </w:r>
    </w:p>
    <w:bookmarkEnd w:id="0"/>
    <w:p w:rsidR="00646D4E" w:rsidRDefault="00646D4E">
      <w:pPr>
        <w:jc w:val="center"/>
        <w:rPr>
          <w:color w:val="000000"/>
          <w:szCs w:val="24"/>
          <w:lang w:eastAsia="zh-CN"/>
        </w:rPr>
      </w:pPr>
    </w:p>
    <w:p w:rsidR="00646D4E" w:rsidRDefault="0060586D">
      <w:pPr>
        <w:jc w:val="center"/>
        <w:rPr>
          <w:color w:val="000000"/>
          <w:szCs w:val="24"/>
          <w:lang w:eastAsia="zh-CN"/>
        </w:rPr>
      </w:pPr>
      <w:r>
        <w:rPr>
          <w:szCs w:val="24"/>
        </w:rPr>
        <w:t>2020 m. lapkričio 6 d. Nr. V-2544</w:t>
      </w:r>
      <w:r>
        <w:rPr>
          <w:szCs w:val="24"/>
        </w:rPr>
        <w:br/>
        <w:t>Vilnius</w:t>
      </w:r>
    </w:p>
    <w:p w:rsidR="00646D4E" w:rsidRDefault="00646D4E">
      <w:pPr>
        <w:jc w:val="center"/>
        <w:rPr>
          <w:color w:val="000000"/>
          <w:szCs w:val="24"/>
          <w:lang w:eastAsia="zh-CN"/>
        </w:rPr>
      </w:pPr>
    </w:p>
    <w:p w:rsidR="00646D4E" w:rsidRDefault="00646D4E">
      <w:pPr>
        <w:jc w:val="center"/>
        <w:rPr>
          <w:color w:val="000000"/>
          <w:szCs w:val="24"/>
          <w:lang w:eastAsia="zh-CN"/>
        </w:rPr>
      </w:pP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2.2.9.6 papunkčiais</w:t>
      </w:r>
      <w:r>
        <w:rPr>
          <w:color w:val="000000"/>
          <w:szCs w:val="24"/>
          <w:shd w:val="clear" w:color="auto" w:fill="FFFFFF"/>
        </w:rPr>
        <w:t xml:space="preserve"> bei atsižvelgdamas į Pasaulio sveikatos organizacijos rekomendacijas, n u s p r e n d ž i 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pradinio ugdymo programas (toliau – švietimo įstaiga), vadovus organizuoti švietimo įstaigų darbą laikantis šių reikalavimų:</w:t>
      </w:r>
    </w:p>
    <w:p w:rsidR="00646D4E" w:rsidRDefault="0060586D">
      <w:pPr>
        <w:tabs>
          <w:tab w:val="left" w:pos="993"/>
        </w:tabs>
        <w:spacing w:line="281" w:lineRule="auto"/>
        <w:ind w:firstLine="720"/>
        <w:jc w:val="both"/>
      </w:pPr>
      <w:r>
        <w:rPr>
          <w:color w:val="000000"/>
          <w:shd w:val="clear" w:color="auto" w:fill="FFFFFF"/>
        </w:rPr>
        <w:t>1.1. Kad v</w:t>
      </w:r>
      <w:r>
        <w:rPr>
          <w:color w:val="000000"/>
          <w:shd w:val="clear" w:color="auto" w:fill="FFFFFF"/>
          <w:lang w:eastAsia="lt-LT"/>
        </w:rPr>
        <w:t>isi vyresni nei 6 metų asmenys švietimo įstaigoje</w:t>
      </w:r>
      <w:r>
        <w:rPr>
          <w:lang w:eastAsia="lt-LT"/>
        </w:rPr>
        <w:t xml:space="preserve"> dėvėtų </w:t>
      </w:r>
      <w:r>
        <w:t>nosį ir burną dengiančias apsaugos priemones (veido kaukes, respiratorius ar kitas priemones), kurios 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1.2.5. mokinių spintelės (jei įmanoma) išdėstomos tame pačiame aukšte, kur vyksta pamokos tų klasių mokiniams. Jei rūbine naudojasi kelių klasių mokiniai, drabužinės gali būti įrengiamos prie mokymo patalpų ar jose (pvz., klasėse);</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hd w:val="clear" w:color="auto" w:fill="FFFFFF"/>
        </w:rPr>
        <w:t>1.2.8. pailgintos dienos grupės veikloje gali dalyvauti tik tos 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1.2.9. taikomos kitos organizacinės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1.3. Turi būti maksimaliai išnaudojamos galimybės pamokas, grupines veiklas organizuoti lauke, lauko klasėse.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lang w:val="en-US"/>
        </w:rPr>
        <w:t xml:space="preserve">1.4. </w:t>
      </w:r>
      <w:r>
        <w:rPr>
          <w:color w:val="000000"/>
          <w:szCs w:val="24"/>
          <w:shd w:val="clear" w:color="auto" w:fill="FFFFFF"/>
        </w:rPr>
        <w:t xml:space="preserve">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turi būti maksimaliai išnaudotas klasės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lang w:eastAsia="lt-LT"/>
        </w:rPr>
        <w:t>1.7. Prie įėjimo į švietimo įstaigą mokiniams, jų tėvams (globėjams, rūpintojams), darbuotojams ir kitiems asmenims turi būti pateikta informacija:</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1.8.3. darbuotojas, kuriam darbo metu pasireiškia ūmių viršutinių kvėpavimo takų infekcijų požymiai (pvz., karščiavimas (37,3 °C ir daugiau), kosulys, pasunkėjęs kvėpavimas ir pan.), turi </w:t>
      </w:r>
      <w:r>
        <w:rPr>
          <w:color w:val="000000"/>
          <w:szCs w:val="24"/>
          <w:shd w:val="clear" w:color="auto" w:fill="FFFFFF"/>
        </w:rPr>
        <w:lastRenderedPageBreak/>
        <w:t>nedelsiant apleisti švietimo įstaigos patalpas. Darbuotojui rekomenduojama kreiptis konsultacijai į savo šeimos gydytoją;</w:t>
      </w:r>
    </w:p>
    <w:p w:rsidR="00646D4E" w:rsidRDefault="0060586D">
      <w:pPr>
        <w:tabs>
          <w:tab w:val="left" w:pos="993"/>
        </w:tabs>
        <w:spacing w:line="281" w:lineRule="auto"/>
        <w:ind w:firstLine="720"/>
        <w:jc w:val="both"/>
        <w:rPr>
          <w:szCs w:val="24"/>
          <w:lang w:eastAsia="lt-LT"/>
        </w:rPr>
      </w:pPr>
      <w:r>
        <w:rPr>
          <w:color w:val="000000"/>
          <w:szCs w:val="24"/>
          <w:shd w:val="clear" w:color="auto" w:fill="FFFFFF"/>
        </w:rPr>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1.12 papunktyje nurodytų rekomendacijų.</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rsidR="00646D4E" w:rsidRDefault="0060586D">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rsidR="00646D4E" w:rsidRDefault="0060586D">
      <w:pPr>
        <w:spacing w:line="281" w:lineRule="auto"/>
        <w:ind w:firstLine="720"/>
        <w:jc w:val="both"/>
        <w:rPr>
          <w:color w:val="000000"/>
          <w:shd w:val="clear" w:color="auto" w:fill="FFFFFF"/>
        </w:rPr>
      </w:pPr>
      <w:r>
        <w:rPr>
          <w:color w:val="000000"/>
          <w:szCs w:val="24"/>
          <w:shd w:val="clear" w:color="auto" w:fill="FFFFFF"/>
          <w:lang w:eastAsia="lt-LT"/>
        </w:rPr>
        <w:lastRenderedPageBreak/>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646D4E" w:rsidRDefault="0060586D">
      <w:pPr>
        <w:spacing w:line="281" w:lineRule="auto"/>
        <w:ind w:firstLine="720"/>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646D4E" w:rsidRDefault="0060586D">
      <w:pPr>
        <w:spacing w:line="281" w:lineRule="auto"/>
        <w:ind w:firstLine="720"/>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 xml:space="preserve">Lietuvos Respublikos sveikatos apsaugos ministro – valstybės lygio ekstremaliosios situacijos valstybės operacijų vadovo 2020 m. rugpjūčio 17 d. sprendimą </w:t>
      </w:r>
      <w:r>
        <w:br/>
        <w:t xml:space="preserve">Nr. V-1839 „Dėl </w:t>
      </w:r>
      <w:r>
        <w:rPr>
          <w:color w:val="000000"/>
          <w:shd w:val="clear" w:color="auto" w:fill="FFFFFF"/>
        </w:rPr>
        <w:t>pradinio ugdymo organizavimo būtinų sąlygų</w:t>
      </w:r>
      <w:r>
        <w:t>“ su visais pakeitimais ir papildymais.</w:t>
      </w:r>
    </w:p>
    <w:p w:rsidR="00646D4E" w:rsidRDefault="0060586D">
      <w:pPr>
        <w:spacing w:line="281" w:lineRule="auto"/>
        <w:ind w:firstLine="720"/>
        <w:jc w:val="both"/>
        <w:rPr>
          <w:color w:val="000000"/>
          <w:lang w:eastAsia="lt-LT"/>
        </w:rPr>
      </w:pPr>
      <w:r>
        <w:t xml:space="preserve">5. </w:t>
      </w:r>
      <w:r>
        <w:rPr>
          <w:szCs w:val="24"/>
          <w:lang w:eastAsia="lt-LT"/>
        </w:rPr>
        <w:t>Nustatyti, kad šis sprendimas įsigalioja 2020 m. lapkričio 7 d.</w:t>
      </w:r>
    </w:p>
    <w:p w:rsidR="00646D4E" w:rsidRDefault="00646D4E"/>
    <w:p w:rsidR="00646D4E" w:rsidRDefault="00646D4E"/>
    <w:p w:rsidR="00646D4E" w:rsidRDefault="00646D4E"/>
    <w:p w:rsidR="00646D4E" w:rsidRDefault="0060586D">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646D4E" w:rsidRDefault="0060586D">
      <w:r>
        <w:rPr>
          <w:color w:val="000000"/>
          <w:szCs w:val="24"/>
          <w:shd w:val="clear" w:color="auto" w:fill="FFFFFF"/>
        </w:rPr>
        <w:t xml:space="preserve">ekstremaliosios situacijos valstybės operacijų vadovas </w:t>
      </w:r>
      <w:r>
        <w:rPr>
          <w:szCs w:val="24"/>
        </w:rPr>
        <w:tab/>
      </w:r>
      <w:r>
        <w:rPr>
          <w:szCs w:val="24"/>
        </w:rPr>
        <w:tab/>
        <w:t xml:space="preserve">Aurelijus </w:t>
      </w:r>
      <w:proofErr w:type="spellStart"/>
      <w:r>
        <w:rPr>
          <w:szCs w:val="24"/>
        </w:rPr>
        <w:t>Veryga</w:t>
      </w:r>
      <w:proofErr w:type="spellEnd"/>
    </w:p>
    <w:sectPr w:rsidR="00646D4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48" w:rsidRDefault="00CF4F48">
      <w:r>
        <w:separator/>
      </w:r>
    </w:p>
  </w:endnote>
  <w:endnote w:type="continuationSeparator" w:id="0">
    <w:p w:rsidR="00CF4F48" w:rsidRDefault="00CF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48" w:rsidRDefault="00CF4F48">
      <w:r>
        <w:separator/>
      </w:r>
    </w:p>
  </w:footnote>
  <w:footnote w:type="continuationSeparator" w:id="0">
    <w:p w:rsidR="00CF4F48" w:rsidRDefault="00CF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0586D">
    <w:pPr>
      <w:tabs>
        <w:tab w:val="center" w:pos="4819"/>
        <w:tab w:val="right" w:pos="9638"/>
      </w:tabs>
      <w:jc w:val="center"/>
    </w:pPr>
    <w:r>
      <w:fldChar w:fldCharType="begin"/>
    </w:r>
    <w:r>
      <w:instrText>PAGE   \* MERGEFORMAT</w:instrText>
    </w:r>
    <w:r>
      <w:fldChar w:fldCharType="separate"/>
    </w:r>
    <w:r w:rsidR="00293F07">
      <w:rPr>
        <w:noProof/>
      </w:rPr>
      <w:t>4</w:t>
    </w:r>
    <w:r>
      <w:fldChar w:fldCharType="end"/>
    </w:r>
  </w:p>
  <w:p w:rsidR="00646D4E" w:rsidRDefault="00646D4E">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293F07"/>
    <w:rsid w:val="0060586D"/>
    <w:rsid w:val="00646D4E"/>
    <w:rsid w:val="00963043"/>
    <w:rsid w:val="00CF4F4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78223-951C-4FE2-827F-8015B27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2ED2A21-BAE0-4263-A14A-0CD26280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7171</Words>
  <Characters>4088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2020-08-07T07:25:00Z</cp:lastPrinted>
  <dcterms:created xsi:type="dcterms:W3CDTF">2020-11-09T10:43:00Z</dcterms:created>
  <dcterms:modified xsi:type="dcterms:W3CDTF">2020-11-09T10:43:00Z</dcterms:modified>
</cp:coreProperties>
</file>